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51" w:rsidRDefault="003D6151">
      <w:pPr>
        <w:pStyle w:val="Corpodetexto"/>
        <w:spacing w:before="2"/>
        <w:rPr>
          <w:rFonts w:ascii="Times New Roman"/>
          <w:sz w:val="7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0"/>
        <w:gridCol w:w="3050"/>
      </w:tblGrid>
      <w:tr w:rsidR="003D6151">
        <w:trPr>
          <w:trHeight w:val="770"/>
        </w:trPr>
        <w:tc>
          <w:tcPr>
            <w:tcW w:w="7990" w:type="dxa"/>
            <w:vMerge w:val="restart"/>
          </w:tcPr>
          <w:p w:rsidR="003D6151" w:rsidRDefault="00AE35AB">
            <w:pPr>
              <w:pStyle w:val="TableParagraph"/>
              <w:spacing w:before="52" w:line="288" w:lineRule="auto"/>
              <w:ind w:left="1040" w:right="19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ESTADO DE SANTA CATARINA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PREFEITURA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MUNICIPAL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PONTE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ALTA</w:t>
            </w:r>
          </w:p>
          <w:p w:rsidR="003D6151" w:rsidRDefault="00AE35AB">
            <w:pPr>
              <w:pStyle w:val="TableParagraph"/>
              <w:tabs>
                <w:tab w:val="left" w:pos="1959"/>
                <w:tab w:val="left" w:pos="4479"/>
              </w:tabs>
              <w:spacing w:before="52"/>
              <w:ind w:left="1060"/>
              <w:rPr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CNPJ:</w:t>
            </w:r>
            <w:r>
              <w:rPr>
                <w:rFonts w:ascii="Arial"/>
                <w:b/>
                <w:w w:val="110"/>
                <w:sz w:val="18"/>
              </w:rPr>
              <w:tab/>
            </w:r>
            <w:r>
              <w:rPr>
                <w:w w:val="110"/>
                <w:position w:val="2"/>
                <w:sz w:val="18"/>
              </w:rPr>
              <w:t>83.755.850/0001-27</w:t>
            </w:r>
            <w:r>
              <w:rPr>
                <w:w w:val="110"/>
                <w:position w:val="2"/>
                <w:sz w:val="18"/>
              </w:rPr>
              <w:tab/>
            </w:r>
            <w:r>
              <w:rPr>
                <w:rFonts w:ascii="Arial"/>
                <w:b/>
                <w:w w:val="110"/>
                <w:sz w:val="18"/>
              </w:rPr>
              <w:t>Telefone:</w:t>
            </w:r>
            <w:r>
              <w:rPr>
                <w:rFonts w:ascii="Arial"/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(49)</w:t>
            </w:r>
            <w:r>
              <w:rPr>
                <w:spacing w:val="-5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3248-0141</w:t>
            </w:r>
          </w:p>
          <w:p w:rsidR="003D6151" w:rsidRDefault="00AE35AB">
            <w:pPr>
              <w:pStyle w:val="TableParagraph"/>
              <w:spacing w:before="13"/>
              <w:ind w:left="1060"/>
              <w:rPr>
                <w:sz w:val="18"/>
              </w:rPr>
            </w:pPr>
            <w:r>
              <w:rPr>
                <w:rFonts w:ascii="Arial" w:hAnsi="Arial"/>
                <w:b/>
                <w:w w:val="110"/>
                <w:sz w:val="18"/>
              </w:rPr>
              <w:t>Endereço:</w:t>
            </w:r>
            <w:r>
              <w:rPr>
                <w:rFonts w:ascii="Arial" w:hAnsi="Arial"/>
                <w:b/>
                <w:spacing w:val="-31"/>
                <w:w w:val="110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GEREMIAS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ALVES</w:t>
            </w:r>
            <w:r>
              <w:rPr>
                <w:spacing w:val="5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DA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ROCHA,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130</w:t>
            </w:r>
            <w:r>
              <w:rPr>
                <w:spacing w:val="5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-</w:t>
            </w:r>
            <w:r>
              <w:rPr>
                <w:spacing w:val="6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Centro</w:t>
            </w:r>
          </w:p>
          <w:p w:rsidR="003D6151" w:rsidRDefault="00AE35AB">
            <w:pPr>
              <w:pStyle w:val="TableParagraph"/>
              <w:tabs>
                <w:tab w:val="left" w:pos="1959"/>
              </w:tabs>
              <w:spacing w:before="12"/>
              <w:ind w:left="1060"/>
              <w:rPr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CEP:</w:t>
            </w:r>
            <w:r>
              <w:rPr>
                <w:rFonts w:ascii="Arial"/>
                <w:b/>
                <w:w w:val="105"/>
                <w:sz w:val="18"/>
              </w:rPr>
              <w:tab/>
            </w:r>
            <w:r>
              <w:rPr>
                <w:w w:val="105"/>
                <w:position w:val="2"/>
                <w:sz w:val="18"/>
              </w:rPr>
              <w:t>88550-000</w:t>
            </w:r>
            <w:r>
              <w:rPr>
                <w:spacing w:val="33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-</w:t>
            </w:r>
            <w:r>
              <w:rPr>
                <w:spacing w:val="3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Ponte</w:t>
            </w:r>
            <w:r>
              <w:rPr>
                <w:spacing w:val="34"/>
                <w:w w:val="105"/>
                <w:position w:val="2"/>
                <w:sz w:val="18"/>
              </w:rPr>
              <w:t xml:space="preserve"> </w:t>
            </w:r>
            <w:r>
              <w:rPr>
                <w:w w:val="105"/>
                <w:position w:val="2"/>
                <w:sz w:val="18"/>
              </w:rPr>
              <w:t>Alta</w:t>
            </w:r>
          </w:p>
        </w:tc>
        <w:tc>
          <w:tcPr>
            <w:tcW w:w="3050" w:type="dxa"/>
          </w:tcPr>
          <w:p w:rsidR="003D6151" w:rsidRDefault="00AE35AB">
            <w:pPr>
              <w:pStyle w:val="TableParagraph"/>
              <w:spacing w:before="25" w:line="340" w:lineRule="atLeast"/>
              <w:ind w:left="1174" w:right="697" w:hanging="5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Pregão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eletrônico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8/2024</w:t>
            </w:r>
          </w:p>
        </w:tc>
      </w:tr>
      <w:tr w:rsidR="003D6151">
        <w:trPr>
          <w:trHeight w:val="870"/>
        </w:trPr>
        <w:tc>
          <w:tcPr>
            <w:tcW w:w="7990" w:type="dxa"/>
            <w:vMerge/>
            <w:tcBorders>
              <w:top w:val="nil"/>
            </w:tcBorders>
          </w:tcPr>
          <w:p w:rsidR="003D6151" w:rsidRDefault="003D6151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</w:tcPr>
          <w:p w:rsidR="003D6151" w:rsidRDefault="00AE35AB">
            <w:pPr>
              <w:pStyle w:val="TableParagraph"/>
              <w:tabs>
                <w:tab w:val="left" w:pos="2217"/>
              </w:tabs>
              <w:spacing w:before="176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Processo: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4/2024</w:t>
            </w:r>
          </w:p>
          <w:p w:rsidR="003D6151" w:rsidRDefault="00AE35AB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  <w:r>
              <w:rPr>
                <w:rFonts w:asci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Processo:  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16/02/2024</w:t>
            </w:r>
          </w:p>
        </w:tc>
      </w:tr>
    </w:tbl>
    <w:p w:rsidR="003D6151" w:rsidRDefault="003D6151">
      <w:pPr>
        <w:pStyle w:val="Corpodetexto"/>
        <w:spacing w:before="3"/>
        <w:rPr>
          <w:rFonts w:ascii="Times New Roman"/>
          <w:sz w:val="22"/>
        </w:rPr>
      </w:pPr>
    </w:p>
    <w:p w:rsidR="003D6151" w:rsidRDefault="00AE35AB">
      <w:pPr>
        <w:spacing w:before="94"/>
        <w:ind w:left="220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298714</wp:posOffset>
            </wp:positionH>
            <wp:positionV relativeFrom="paragraph">
              <wp:posOffset>-1170594</wp:posOffset>
            </wp:positionV>
            <wp:extent cx="617728" cy="446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8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  <w:u w:val="single"/>
        </w:rPr>
        <w:t>OBJETO</w:t>
      </w:r>
      <w:r>
        <w:rPr>
          <w:rFonts w:ascii="Arial"/>
          <w:b/>
          <w:spacing w:val="-6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DO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PROCESSO</w:t>
      </w:r>
    </w:p>
    <w:p w:rsidR="003D6151" w:rsidRDefault="003D6151">
      <w:pPr>
        <w:pStyle w:val="Corpodetexto"/>
        <w:spacing w:before="7"/>
        <w:rPr>
          <w:rFonts w:ascii="Arial"/>
          <w:b/>
          <w:sz w:val="21"/>
        </w:rPr>
      </w:pPr>
    </w:p>
    <w:p w:rsidR="003D6151" w:rsidRDefault="00AE35AB">
      <w:pPr>
        <w:pStyle w:val="Corpodetexto"/>
        <w:ind w:left="100" w:firstLine="400"/>
        <w:rPr>
          <w:rFonts w:ascii="Arial MT" w:hAnsi="Arial MT"/>
        </w:rPr>
      </w:pPr>
      <w:r>
        <w:rPr>
          <w:rFonts w:ascii="Arial MT" w:hAnsi="Arial MT"/>
        </w:rPr>
        <w:t>CONTRATAÇÃO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EMPRESA(S)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PRESTAÇÃO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EVENTUAL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SERVIÇOS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FUNERÁRIOS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(ADULTO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INFANTIL) E TRANSLADO NA MODALIDADE DE BENEFÍCIOS EVENTUAIS DA SECRETARIA MUNICIPAL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ASSISTÊNCIA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SOCIAL.</w:t>
      </w:r>
    </w:p>
    <w:p w:rsidR="003D6151" w:rsidRDefault="003D6151">
      <w:pPr>
        <w:pStyle w:val="Corpodetexto"/>
        <w:rPr>
          <w:rFonts w:ascii="Arial MT"/>
        </w:rPr>
      </w:pPr>
    </w:p>
    <w:p w:rsidR="003D6151" w:rsidRDefault="003D6151">
      <w:pPr>
        <w:pStyle w:val="Corpodetexto"/>
        <w:spacing w:before="7"/>
        <w:rPr>
          <w:rFonts w:ascii="Arial MT"/>
        </w:rPr>
      </w:pPr>
    </w:p>
    <w:p w:rsidR="003D6151" w:rsidRDefault="00AE35AB">
      <w:pPr>
        <w:pStyle w:val="Ttulo"/>
        <w:rPr>
          <w:u w:val="none"/>
        </w:rPr>
      </w:pPr>
      <w:r>
        <w:t>ATA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REUNIÃO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7/2024</w:t>
      </w:r>
    </w:p>
    <w:p w:rsidR="003D6151" w:rsidRDefault="003D6151">
      <w:pPr>
        <w:pStyle w:val="Corpodetexto"/>
        <w:spacing w:before="11"/>
        <w:rPr>
          <w:rFonts w:ascii="Arial"/>
          <w:b/>
          <w:sz w:val="15"/>
        </w:rPr>
      </w:pPr>
    </w:p>
    <w:p w:rsidR="003D6151" w:rsidRDefault="00AE35AB">
      <w:pPr>
        <w:pStyle w:val="Corpodetexto"/>
        <w:spacing w:before="98"/>
        <w:ind w:left="120" w:right="174" w:firstLine="400"/>
        <w:jc w:val="both"/>
      </w:pPr>
      <w:r>
        <w:rPr>
          <w:w w:val="115"/>
        </w:rPr>
        <w:t>Reuniram-se no dia 26/03/2024, as 11:02 os membros da Comissão de Licitação, designada pela(o)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Portaria/Decreto Nº </w:t>
      </w:r>
      <w:r w:rsidR="003C3BC4">
        <w:rPr>
          <w:w w:val="115"/>
        </w:rPr>
        <w:t>021/2024</w:t>
      </w:r>
      <w:bookmarkStart w:id="0" w:name="_GoBack"/>
      <w:bookmarkEnd w:id="0"/>
      <w:r>
        <w:rPr>
          <w:w w:val="115"/>
        </w:rPr>
        <w:t>, para julgamento das propostas de preço das proponentes habilitadas</w:t>
      </w:r>
      <w:r>
        <w:rPr>
          <w:spacing w:val="1"/>
          <w:w w:val="115"/>
        </w:rPr>
        <w:t xml:space="preserve"> </w:t>
      </w:r>
      <w:r>
        <w:rPr>
          <w:w w:val="115"/>
        </w:rPr>
        <w:t>para fornecimento e/ou execução dos itens descritos no Processo Licitatório Nº 4/2024 na modalidade de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Pregão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eletrônico.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Inicialmente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procedeu-se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leitura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do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teor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das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propostas</w:t>
      </w:r>
      <w:r>
        <w:rPr>
          <w:spacing w:val="-16"/>
          <w:w w:val="115"/>
        </w:rPr>
        <w:t xml:space="preserve"> </w:t>
      </w:r>
      <w:r>
        <w:rPr>
          <w:w w:val="115"/>
        </w:rPr>
        <w:t>para</w:t>
      </w:r>
      <w:r>
        <w:rPr>
          <w:spacing w:val="-16"/>
          <w:w w:val="115"/>
        </w:rPr>
        <w:t xml:space="preserve"> </w:t>
      </w:r>
      <w:r>
        <w:rPr>
          <w:w w:val="115"/>
        </w:rPr>
        <w:t>estudo</w:t>
      </w:r>
      <w:r>
        <w:rPr>
          <w:spacing w:val="-16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análise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preço</w:t>
      </w:r>
      <w:r>
        <w:rPr>
          <w:spacing w:val="-16"/>
          <w:w w:val="115"/>
        </w:rPr>
        <w:t xml:space="preserve"> </w:t>
      </w:r>
      <w:r>
        <w:rPr>
          <w:w w:val="115"/>
        </w:rPr>
        <w:t>e</w:t>
      </w:r>
      <w:r>
        <w:rPr>
          <w:spacing w:val="-67"/>
          <w:w w:val="115"/>
        </w:rPr>
        <w:t xml:space="preserve"> </w:t>
      </w:r>
      <w:r>
        <w:rPr>
          <w:w w:val="115"/>
        </w:rPr>
        <w:t>outros</w:t>
      </w:r>
      <w:r>
        <w:rPr>
          <w:spacing w:val="1"/>
          <w:w w:val="115"/>
        </w:rPr>
        <w:t xml:space="preserve"> </w:t>
      </w:r>
      <w:r>
        <w:rPr>
          <w:w w:val="115"/>
        </w:rPr>
        <w:t>fatores</w:t>
      </w:r>
      <w:r>
        <w:rPr>
          <w:spacing w:val="1"/>
          <w:w w:val="115"/>
        </w:rPr>
        <w:t xml:space="preserve"> </w:t>
      </w:r>
      <w:r>
        <w:rPr>
          <w:w w:val="115"/>
        </w:rPr>
        <w:t>previstos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edital.</w:t>
      </w:r>
      <w:r>
        <w:rPr>
          <w:spacing w:val="1"/>
          <w:w w:val="115"/>
        </w:rPr>
        <w:t xml:space="preserve"> </w:t>
      </w:r>
      <w:r>
        <w:rPr>
          <w:w w:val="115"/>
        </w:rPr>
        <w:t>Logo</w:t>
      </w:r>
      <w:r>
        <w:rPr>
          <w:spacing w:val="1"/>
          <w:w w:val="115"/>
        </w:rPr>
        <w:t xml:space="preserve"> </w:t>
      </w:r>
      <w:r>
        <w:rPr>
          <w:w w:val="115"/>
        </w:rPr>
        <w:t>apó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julgadas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propostas,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comissão</w:t>
      </w:r>
      <w:r>
        <w:rPr>
          <w:spacing w:val="1"/>
          <w:w w:val="115"/>
        </w:rPr>
        <w:t xml:space="preserve"> </w:t>
      </w:r>
      <w:r>
        <w:rPr>
          <w:w w:val="115"/>
        </w:rPr>
        <w:t>emitiu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parecer</w:t>
      </w:r>
      <w:r>
        <w:rPr>
          <w:spacing w:val="1"/>
          <w:w w:val="115"/>
        </w:rPr>
        <w:t xml:space="preserve"> </w:t>
      </w:r>
      <w:r>
        <w:rPr>
          <w:w w:val="115"/>
        </w:rPr>
        <w:t>discriminando</w:t>
      </w:r>
      <w:r>
        <w:rPr>
          <w:spacing w:val="-2"/>
          <w:w w:val="115"/>
        </w:rPr>
        <w:t xml:space="preserve"> </w:t>
      </w:r>
      <w:r>
        <w:rPr>
          <w:w w:val="115"/>
        </w:rPr>
        <w:t>o(s)</w:t>
      </w:r>
      <w:r>
        <w:rPr>
          <w:spacing w:val="-2"/>
          <w:w w:val="115"/>
        </w:rPr>
        <w:t xml:space="preserve"> </w:t>
      </w:r>
      <w:r>
        <w:rPr>
          <w:w w:val="115"/>
        </w:rPr>
        <w:t>vencedor(es),</w:t>
      </w:r>
      <w:r>
        <w:rPr>
          <w:spacing w:val="-2"/>
          <w:w w:val="115"/>
        </w:rPr>
        <w:t xml:space="preserve"> </w:t>
      </w:r>
      <w:r>
        <w:rPr>
          <w:w w:val="115"/>
        </w:rPr>
        <w:t>conforme</w:t>
      </w:r>
      <w:r>
        <w:rPr>
          <w:spacing w:val="-2"/>
          <w:w w:val="115"/>
        </w:rPr>
        <w:t xml:space="preserve"> </w:t>
      </w:r>
      <w:r>
        <w:rPr>
          <w:w w:val="115"/>
        </w:rPr>
        <w:t>segue</w:t>
      </w:r>
      <w:r>
        <w:rPr>
          <w:spacing w:val="-1"/>
          <w:w w:val="115"/>
        </w:rPr>
        <w:t xml:space="preserve"> </w:t>
      </w:r>
      <w:r>
        <w:rPr>
          <w:w w:val="115"/>
        </w:rPr>
        <w:t>abaixo:</w:t>
      </w:r>
    </w:p>
    <w:p w:rsidR="003D6151" w:rsidRDefault="003D6151">
      <w:pPr>
        <w:pStyle w:val="Corpodetexto"/>
        <w:rPr>
          <w:sz w:val="14"/>
        </w:rPr>
      </w:pPr>
    </w:p>
    <w:p w:rsidR="003D6151" w:rsidRDefault="00AE35AB">
      <w:pPr>
        <w:spacing w:before="95"/>
        <w:ind w:left="2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PARECER</w:t>
      </w:r>
      <w:r>
        <w:rPr>
          <w:rFonts w:ascii="Arial" w:hAnsi="Arial"/>
          <w:b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DA</w:t>
      </w:r>
      <w:r>
        <w:rPr>
          <w:rFonts w:ascii="Arial" w:hAnsi="Arial"/>
          <w:b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COMISSÃO</w:t>
      </w:r>
    </w:p>
    <w:p w:rsidR="003D6151" w:rsidRDefault="003D6151">
      <w:pPr>
        <w:pStyle w:val="Corpodetexto"/>
        <w:rPr>
          <w:rFonts w:ascii="Arial"/>
          <w:b/>
        </w:rPr>
      </w:pPr>
    </w:p>
    <w:p w:rsidR="003D6151" w:rsidRDefault="003D6151">
      <w:pPr>
        <w:pStyle w:val="Corpodetexto"/>
        <w:rPr>
          <w:rFonts w:ascii="Arial"/>
          <w:b/>
        </w:rPr>
      </w:pPr>
    </w:p>
    <w:p w:rsidR="003D6151" w:rsidRDefault="003D6151">
      <w:pPr>
        <w:pStyle w:val="Corpodetexto"/>
        <w:rPr>
          <w:rFonts w:ascii="Arial"/>
          <w:b/>
        </w:rPr>
      </w:pPr>
    </w:p>
    <w:p w:rsidR="003D6151" w:rsidRDefault="003D6151">
      <w:pPr>
        <w:pStyle w:val="Corpodetexto"/>
        <w:rPr>
          <w:rFonts w:ascii="Arial"/>
          <w:b/>
        </w:rPr>
      </w:pPr>
    </w:p>
    <w:p w:rsidR="003D6151" w:rsidRDefault="003D6151">
      <w:pPr>
        <w:pStyle w:val="Corpodetexto"/>
        <w:spacing w:before="6"/>
        <w:rPr>
          <w:rFonts w:ascii="Arial"/>
          <w:b/>
          <w:sz w:val="22"/>
        </w:rPr>
      </w:pPr>
    </w:p>
    <w:p w:rsidR="003D6151" w:rsidRDefault="00AE35AB">
      <w:pPr>
        <w:pStyle w:val="Ttulo1"/>
        <w:spacing w:before="94"/>
      </w:pPr>
      <w:r>
        <w:t>Participante:</w:t>
      </w:r>
      <w:r>
        <w:rPr>
          <w:spacing w:val="-7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ASSISTENCIA</w:t>
      </w:r>
      <w:r>
        <w:rPr>
          <w:spacing w:val="-7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>SAGRADA</w:t>
      </w:r>
      <w:r>
        <w:rPr>
          <w:spacing w:val="-6"/>
        </w:rPr>
        <w:t xml:space="preserve"> </w:t>
      </w:r>
      <w:r>
        <w:t>FAMILIA</w:t>
      </w:r>
      <w:r>
        <w:rPr>
          <w:spacing w:val="44"/>
        </w:rPr>
        <w:t xml:space="preserve"> </w:t>
      </w:r>
      <w:r>
        <w:t>EIR</w:t>
      </w:r>
    </w:p>
    <w:p w:rsidR="003D6151" w:rsidRDefault="003D6151">
      <w:pPr>
        <w:pStyle w:val="Corpodetexto"/>
        <w:spacing w:before="8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5"/>
        <w:gridCol w:w="5363"/>
        <w:gridCol w:w="749"/>
        <w:gridCol w:w="1685"/>
        <w:gridCol w:w="1583"/>
        <w:gridCol w:w="1186"/>
      </w:tblGrid>
      <w:tr w:rsidR="003D6151">
        <w:trPr>
          <w:trHeight w:val="244"/>
        </w:trPr>
        <w:tc>
          <w:tcPr>
            <w:tcW w:w="515" w:type="dxa"/>
            <w:tcBorders>
              <w:bottom w:val="single" w:sz="8" w:space="0" w:color="000000"/>
            </w:tcBorders>
          </w:tcPr>
          <w:p w:rsidR="003D6151" w:rsidRDefault="00AE35AB">
            <w:pPr>
              <w:pStyle w:val="TableParagraph"/>
              <w:spacing w:line="207" w:lineRule="exact"/>
              <w:ind w:left="20"/>
              <w:rPr>
                <w:sz w:val="18"/>
              </w:rPr>
            </w:pPr>
            <w:r>
              <w:rPr>
                <w:w w:val="110"/>
                <w:sz w:val="18"/>
              </w:rPr>
              <w:t>Item</w:t>
            </w:r>
          </w:p>
        </w:tc>
        <w:tc>
          <w:tcPr>
            <w:tcW w:w="5363" w:type="dxa"/>
            <w:tcBorders>
              <w:bottom w:val="single" w:sz="8" w:space="0" w:color="000000"/>
            </w:tcBorders>
          </w:tcPr>
          <w:p w:rsidR="003D6151" w:rsidRDefault="00AE35AB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Especificação</w:t>
            </w:r>
          </w:p>
        </w:tc>
        <w:tc>
          <w:tcPr>
            <w:tcW w:w="749" w:type="dxa"/>
            <w:tcBorders>
              <w:bottom w:val="single" w:sz="8" w:space="0" w:color="000000"/>
            </w:tcBorders>
          </w:tcPr>
          <w:p w:rsidR="003D6151" w:rsidRDefault="00AE35AB">
            <w:pPr>
              <w:pStyle w:val="TableParagraph"/>
              <w:spacing w:line="207" w:lineRule="exact"/>
              <w:ind w:left="33" w:right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Qtd.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3D6151" w:rsidRDefault="00AE35AB">
            <w:pPr>
              <w:pStyle w:val="TableParagraph"/>
              <w:tabs>
                <w:tab w:val="left" w:pos="988"/>
              </w:tabs>
              <w:spacing w:line="207" w:lineRule="exact"/>
              <w:ind w:left="40"/>
              <w:rPr>
                <w:sz w:val="18"/>
              </w:rPr>
            </w:pPr>
            <w:r>
              <w:rPr>
                <w:w w:val="115"/>
                <w:sz w:val="18"/>
              </w:rPr>
              <w:t>Unidade</w:t>
            </w:r>
            <w:r>
              <w:rPr>
                <w:w w:val="115"/>
                <w:sz w:val="18"/>
              </w:rPr>
              <w:tab/>
              <w:t>Marca</w:t>
            </w:r>
          </w:p>
        </w:tc>
        <w:tc>
          <w:tcPr>
            <w:tcW w:w="1583" w:type="dxa"/>
            <w:tcBorders>
              <w:bottom w:val="single" w:sz="8" w:space="0" w:color="000000"/>
            </w:tcBorders>
          </w:tcPr>
          <w:p w:rsidR="003D6151" w:rsidRDefault="00AE35AB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Valor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Unitário</w:t>
            </w: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 w:rsidR="003D6151" w:rsidRDefault="00AE35AB">
            <w:pPr>
              <w:pStyle w:val="TableParagraph"/>
              <w:spacing w:line="207" w:lineRule="exact"/>
              <w:ind w:right="1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Valor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Total</w:t>
            </w:r>
          </w:p>
        </w:tc>
      </w:tr>
      <w:tr w:rsidR="003D6151">
        <w:trPr>
          <w:trHeight w:val="1483"/>
        </w:trPr>
        <w:tc>
          <w:tcPr>
            <w:tcW w:w="515" w:type="dxa"/>
            <w:tcBorders>
              <w:top w:val="single" w:sz="8" w:space="0" w:color="000000"/>
            </w:tcBorders>
          </w:tcPr>
          <w:p w:rsidR="003D6151" w:rsidRDefault="00AE35AB">
            <w:pPr>
              <w:pStyle w:val="TableParagraph"/>
              <w:spacing w:before="8"/>
              <w:rPr>
                <w:sz w:val="18"/>
              </w:rPr>
            </w:pPr>
            <w:r>
              <w:rPr>
                <w:w w:val="121"/>
                <w:sz w:val="18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</w:tcBorders>
          </w:tcPr>
          <w:p w:rsidR="003D6151" w:rsidRDefault="00AE35AB">
            <w:pPr>
              <w:pStyle w:val="TableParagraph"/>
              <w:spacing w:line="210" w:lineRule="exact"/>
              <w:ind w:left="85" w:right="1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Urna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funerária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tamanho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padrão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190  cm  com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verniz alto brilho. Seis alças, forração interna e na tampa.</w:t>
            </w:r>
            <w:r>
              <w:rPr>
                <w:spacing w:val="-5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Acompanhada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velas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grandes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duração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  24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horas,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castiçais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,1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(uma)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coroa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flores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artificiais,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vestuário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completo,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serviço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tanatopraxia,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carro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Carro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forra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região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AMURES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será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cobrado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valor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serviço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descrito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realizado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24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horas.</w:t>
            </w:r>
          </w:p>
        </w:tc>
        <w:tc>
          <w:tcPr>
            <w:tcW w:w="749" w:type="dxa"/>
            <w:tcBorders>
              <w:top w:val="single" w:sz="8" w:space="0" w:color="000000"/>
            </w:tcBorders>
          </w:tcPr>
          <w:p w:rsidR="003D6151" w:rsidRDefault="00AE35AB">
            <w:pPr>
              <w:pStyle w:val="TableParagraph"/>
              <w:spacing w:before="8"/>
              <w:ind w:left="33" w:right="5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25,000</w:t>
            </w:r>
          </w:p>
        </w:tc>
        <w:tc>
          <w:tcPr>
            <w:tcW w:w="1685" w:type="dxa"/>
            <w:tcBorders>
              <w:top w:val="single" w:sz="8" w:space="0" w:color="000000"/>
            </w:tcBorders>
          </w:tcPr>
          <w:p w:rsidR="003D6151" w:rsidRDefault="00AE35AB">
            <w:pPr>
              <w:pStyle w:val="TableParagraph"/>
              <w:tabs>
                <w:tab w:val="left" w:pos="534"/>
              </w:tabs>
              <w:spacing w:before="8"/>
              <w:ind w:right="2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UN</w:t>
            </w:r>
            <w:r>
              <w:rPr>
                <w:w w:val="115"/>
                <w:sz w:val="18"/>
              </w:rPr>
              <w:tab/>
              <w:t>urnasbras</w:t>
            </w:r>
          </w:p>
        </w:tc>
        <w:tc>
          <w:tcPr>
            <w:tcW w:w="1583" w:type="dxa"/>
            <w:tcBorders>
              <w:top w:val="single" w:sz="8" w:space="0" w:color="000000"/>
            </w:tcBorders>
          </w:tcPr>
          <w:p w:rsidR="003D6151" w:rsidRDefault="00AE35AB">
            <w:pPr>
              <w:pStyle w:val="TableParagraph"/>
              <w:spacing w:before="8"/>
              <w:ind w:left="298"/>
              <w:rPr>
                <w:sz w:val="18"/>
              </w:rPr>
            </w:pPr>
            <w:r>
              <w:rPr>
                <w:w w:val="115"/>
                <w:sz w:val="18"/>
              </w:rPr>
              <w:t>2.925,0000</w:t>
            </w:r>
          </w:p>
        </w:tc>
        <w:tc>
          <w:tcPr>
            <w:tcW w:w="1186" w:type="dxa"/>
            <w:tcBorders>
              <w:top w:val="single" w:sz="8" w:space="0" w:color="000000"/>
            </w:tcBorders>
          </w:tcPr>
          <w:p w:rsidR="003D6151" w:rsidRDefault="00AE35AB">
            <w:pPr>
              <w:pStyle w:val="TableParagraph"/>
              <w:spacing w:before="8"/>
              <w:ind w:right="3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73.125,00</w:t>
            </w:r>
          </w:p>
        </w:tc>
      </w:tr>
      <w:tr w:rsidR="003D6151">
        <w:trPr>
          <w:trHeight w:val="1476"/>
        </w:trPr>
        <w:tc>
          <w:tcPr>
            <w:tcW w:w="515" w:type="dxa"/>
          </w:tcPr>
          <w:p w:rsidR="003D6151" w:rsidRDefault="00AE35AB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21"/>
                <w:sz w:val="18"/>
              </w:rPr>
              <w:t>2</w:t>
            </w: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AE35AB">
            <w:pPr>
              <w:pStyle w:val="TableParagraph"/>
              <w:spacing w:before="131" w:line="191" w:lineRule="exact"/>
              <w:rPr>
                <w:sz w:val="18"/>
              </w:rPr>
            </w:pPr>
            <w:r>
              <w:rPr>
                <w:w w:val="121"/>
                <w:sz w:val="18"/>
              </w:rPr>
              <w:t>3</w:t>
            </w:r>
          </w:p>
        </w:tc>
        <w:tc>
          <w:tcPr>
            <w:tcW w:w="5363" w:type="dxa"/>
          </w:tcPr>
          <w:p w:rsidR="003D6151" w:rsidRDefault="00AE35AB">
            <w:pPr>
              <w:pStyle w:val="TableParagraph"/>
              <w:spacing w:before="4"/>
              <w:ind w:left="8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Urna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especial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adulto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visor.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alto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brilho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até</w:t>
            </w:r>
          </w:p>
          <w:p w:rsidR="003D6151" w:rsidRDefault="00AE35AB">
            <w:pPr>
              <w:pStyle w:val="TableParagraph"/>
              <w:spacing w:before="1"/>
              <w:ind w:left="85" w:right="1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8 alças de inox. Forração interna e na tampa, incluso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babado.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Acompanha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urna: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velas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grandes,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castiçais,</w:t>
            </w:r>
          </w:p>
          <w:p w:rsidR="003D6151" w:rsidRDefault="00AE35AB">
            <w:pPr>
              <w:pStyle w:val="TableParagraph"/>
              <w:spacing w:before="1"/>
              <w:ind w:left="85" w:right="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1 coroa de flores artificiais, - Carro translado fora da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região da AMURES será cobrado/ dentro da região da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AMURES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não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será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cobrado.</w:t>
            </w:r>
          </w:p>
          <w:p w:rsidR="003D6151" w:rsidRDefault="00AE35AB">
            <w:pPr>
              <w:pStyle w:val="TableParagraph"/>
              <w:spacing w:before="4" w:line="191" w:lineRule="exact"/>
              <w:ind w:left="85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Urna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Infantil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de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0,60cm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à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1,00m,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laqueada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branca,</w:t>
            </w:r>
          </w:p>
        </w:tc>
        <w:tc>
          <w:tcPr>
            <w:tcW w:w="749" w:type="dxa"/>
          </w:tcPr>
          <w:p w:rsidR="003D6151" w:rsidRDefault="00AE35AB">
            <w:pPr>
              <w:pStyle w:val="TableParagraph"/>
              <w:spacing w:before="4"/>
              <w:ind w:left="47"/>
              <w:rPr>
                <w:sz w:val="18"/>
              </w:rPr>
            </w:pPr>
            <w:r>
              <w:rPr>
                <w:w w:val="115"/>
                <w:sz w:val="18"/>
              </w:rPr>
              <w:t>10,000</w:t>
            </w: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AE35AB">
            <w:pPr>
              <w:pStyle w:val="TableParagraph"/>
              <w:spacing w:before="131" w:line="191" w:lineRule="exact"/>
              <w:ind w:left="47"/>
              <w:rPr>
                <w:sz w:val="18"/>
              </w:rPr>
            </w:pPr>
            <w:r>
              <w:rPr>
                <w:w w:val="115"/>
                <w:sz w:val="18"/>
              </w:rPr>
              <w:t>10,000</w:t>
            </w:r>
          </w:p>
        </w:tc>
        <w:tc>
          <w:tcPr>
            <w:tcW w:w="1685" w:type="dxa"/>
          </w:tcPr>
          <w:p w:rsidR="003D6151" w:rsidRDefault="00AE35AB">
            <w:pPr>
              <w:pStyle w:val="TableParagraph"/>
              <w:tabs>
                <w:tab w:val="left" w:pos="764"/>
              </w:tabs>
              <w:spacing w:before="4"/>
              <w:ind w:left="229"/>
              <w:rPr>
                <w:sz w:val="18"/>
              </w:rPr>
            </w:pPr>
            <w:r>
              <w:rPr>
                <w:w w:val="115"/>
                <w:sz w:val="18"/>
              </w:rPr>
              <w:t>UN</w:t>
            </w:r>
            <w:r>
              <w:rPr>
                <w:w w:val="115"/>
                <w:sz w:val="18"/>
              </w:rPr>
              <w:tab/>
              <w:t>urnasbras</w:t>
            </w: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AE35AB">
            <w:pPr>
              <w:pStyle w:val="TableParagraph"/>
              <w:tabs>
                <w:tab w:val="left" w:pos="764"/>
              </w:tabs>
              <w:spacing w:before="131" w:line="191" w:lineRule="exact"/>
              <w:ind w:left="229"/>
              <w:rPr>
                <w:sz w:val="18"/>
              </w:rPr>
            </w:pPr>
            <w:r>
              <w:rPr>
                <w:w w:val="115"/>
                <w:sz w:val="18"/>
              </w:rPr>
              <w:t>UN</w:t>
            </w:r>
            <w:r>
              <w:rPr>
                <w:w w:val="115"/>
                <w:sz w:val="18"/>
              </w:rPr>
              <w:tab/>
              <w:t>urnasbras</w:t>
            </w:r>
          </w:p>
        </w:tc>
        <w:tc>
          <w:tcPr>
            <w:tcW w:w="1583" w:type="dxa"/>
          </w:tcPr>
          <w:p w:rsidR="003D6151" w:rsidRDefault="00AE35AB">
            <w:pPr>
              <w:pStyle w:val="TableParagraph"/>
              <w:spacing w:before="4"/>
              <w:ind w:left="298"/>
              <w:rPr>
                <w:sz w:val="18"/>
              </w:rPr>
            </w:pPr>
            <w:r>
              <w:rPr>
                <w:w w:val="115"/>
                <w:sz w:val="18"/>
              </w:rPr>
              <w:t>3.175,0000</w:t>
            </w: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AE35AB">
            <w:pPr>
              <w:pStyle w:val="TableParagraph"/>
              <w:spacing w:before="131" w:line="191" w:lineRule="exact"/>
              <w:ind w:left="298"/>
              <w:rPr>
                <w:sz w:val="18"/>
              </w:rPr>
            </w:pPr>
            <w:r>
              <w:rPr>
                <w:w w:val="115"/>
                <w:sz w:val="18"/>
              </w:rPr>
              <w:t>2.300,0000</w:t>
            </w:r>
          </w:p>
        </w:tc>
        <w:tc>
          <w:tcPr>
            <w:tcW w:w="1186" w:type="dxa"/>
          </w:tcPr>
          <w:p w:rsidR="003D6151" w:rsidRDefault="00AE35AB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w w:val="115"/>
                <w:sz w:val="18"/>
              </w:rPr>
              <w:t>31.750,00</w:t>
            </w: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AE35AB">
            <w:pPr>
              <w:pStyle w:val="TableParagraph"/>
              <w:spacing w:before="131" w:line="191" w:lineRule="exact"/>
              <w:ind w:left="229"/>
              <w:rPr>
                <w:sz w:val="18"/>
              </w:rPr>
            </w:pPr>
            <w:r>
              <w:rPr>
                <w:w w:val="115"/>
                <w:sz w:val="18"/>
              </w:rPr>
              <w:t>23.000,00</w:t>
            </w:r>
          </w:p>
        </w:tc>
      </w:tr>
      <w:tr w:rsidR="003D6151">
        <w:trPr>
          <w:trHeight w:val="1679"/>
        </w:trPr>
        <w:tc>
          <w:tcPr>
            <w:tcW w:w="515" w:type="dxa"/>
          </w:tcPr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3D6151" w:rsidRDefault="00AE35AB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1"/>
                <w:sz w:val="18"/>
              </w:rPr>
              <w:t>4</w:t>
            </w:r>
          </w:p>
        </w:tc>
        <w:tc>
          <w:tcPr>
            <w:tcW w:w="5363" w:type="dxa"/>
          </w:tcPr>
          <w:p w:rsidR="003D6151" w:rsidRDefault="00AE35AB">
            <w:pPr>
              <w:pStyle w:val="TableParagraph"/>
              <w:ind w:left="85" w:right="1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com 4 alças, forração na tampa e interna estampada.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Acompanhamento à urna. Incluindo 4 velas grandes com</w:t>
            </w:r>
            <w:r>
              <w:rPr>
                <w:spacing w:val="-6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duração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24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horas.Castiçais,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coroa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flores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artificiais, vestuário completo, serviço de tanatopraxia. 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Carro com translado fora da região da AMURES será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cobrado/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dentro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região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AMURES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não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sera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cobrado.</w:t>
            </w:r>
            <w:r>
              <w:rPr>
                <w:spacing w:val="-6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Serviço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horas.</w:t>
            </w:r>
          </w:p>
          <w:p w:rsidR="003D6151" w:rsidRDefault="00AE35AB">
            <w:pPr>
              <w:pStyle w:val="TableParagraph"/>
              <w:spacing w:before="5" w:line="191" w:lineRule="exact"/>
              <w:ind w:left="8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TRANSLADO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FORA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REGIÃO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AMURES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TRANSLADO</w:t>
            </w:r>
          </w:p>
        </w:tc>
        <w:tc>
          <w:tcPr>
            <w:tcW w:w="749" w:type="dxa"/>
          </w:tcPr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3D6151" w:rsidRDefault="00AE35AB">
            <w:pPr>
              <w:pStyle w:val="TableParagraph"/>
              <w:spacing w:line="191" w:lineRule="exact"/>
              <w:ind w:right="2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5.000,0</w:t>
            </w:r>
          </w:p>
        </w:tc>
        <w:tc>
          <w:tcPr>
            <w:tcW w:w="1685" w:type="dxa"/>
          </w:tcPr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3D6151" w:rsidRDefault="00AE35AB">
            <w:pPr>
              <w:pStyle w:val="TableParagraph"/>
              <w:tabs>
                <w:tab w:val="left" w:pos="971"/>
              </w:tabs>
              <w:spacing w:line="191" w:lineRule="exact"/>
              <w:ind w:left="226"/>
              <w:rPr>
                <w:sz w:val="18"/>
              </w:rPr>
            </w:pPr>
            <w:r>
              <w:rPr>
                <w:w w:val="120"/>
                <w:sz w:val="18"/>
              </w:rPr>
              <w:t>KM</w:t>
            </w:r>
            <w:r>
              <w:rPr>
                <w:w w:val="120"/>
                <w:sz w:val="18"/>
              </w:rPr>
              <w:tab/>
            </w:r>
            <w:r>
              <w:rPr>
                <w:w w:val="120"/>
                <w:sz w:val="18"/>
              </w:rPr>
              <w:t>NÃ£o</w:t>
            </w:r>
          </w:p>
        </w:tc>
        <w:tc>
          <w:tcPr>
            <w:tcW w:w="1583" w:type="dxa"/>
          </w:tcPr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3D6151" w:rsidRDefault="00AE35AB">
            <w:pPr>
              <w:pStyle w:val="TableParagraph"/>
              <w:spacing w:line="191" w:lineRule="exact"/>
              <w:ind w:right="25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3,0000</w:t>
            </w:r>
          </w:p>
        </w:tc>
        <w:tc>
          <w:tcPr>
            <w:tcW w:w="1186" w:type="dxa"/>
          </w:tcPr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D6151" w:rsidRDefault="003D6151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3D6151" w:rsidRDefault="00AE35AB">
            <w:pPr>
              <w:pStyle w:val="TableParagraph"/>
              <w:spacing w:line="191" w:lineRule="exact"/>
              <w:ind w:right="3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15.000,00</w:t>
            </w:r>
          </w:p>
        </w:tc>
      </w:tr>
      <w:tr w:rsidR="003D6151">
        <w:trPr>
          <w:trHeight w:val="424"/>
        </w:trPr>
        <w:tc>
          <w:tcPr>
            <w:tcW w:w="515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3" w:type="dxa"/>
          </w:tcPr>
          <w:p w:rsidR="003D6151" w:rsidRDefault="00AE35AB">
            <w:pPr>
              <w:pStyle w:val="TableParagraph"/>
              <w:spacing w:line="207" w:lineRule="exact"/>
              <w:ind w:left="85"/>
              <w:rPr>
                <w:sz w:val="18"/>
              </w:rPr>
            </w:pPr>
            <w:r>
              <w:rPr>
                <w:w w:val="120"/>
                <w:sz w:val="18"/>
              </w:rPr>
              <w:t>FORA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DA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REGIÃO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DA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AMURES,(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DENTRO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DA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REGIÃO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DA</w:t>
            </w:r>
          </w:p>
          <w:p w:rsidR="003D6151" w:rsidRDefault="00AE35AB">
            <w:pPr>
              <w:pStyle w:val="TableParagraph"/>
              <w:spacing w:line="197" w:lineRule="exact"/>
              <w:ind w:left="85"/>
              <w:rPr>
                <w:sz w:val="18"/>
              </w:rPr>
            </w:pPr>
            <w:r>
              <w:rPr>
                <w:w w:val="120"/>
                <w:sz w:val="18"/>
              </w:rPr>
              <w:t>AMURES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NÃO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SERA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COBRADO).</w:t>
            </w:r>
          </w:p>
        </w:tc>
        <w:tc>
          <w:tcPr>
            <w:tcW w:w="749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3D6151" w:rsidRDefault="00AE35AB">
            <w:pPr>
              <w:pStyle w:val="TableParagraph"/>
              <w:spacing w:line="207" w:lineRule="exact"/>
              <w:ind w:right="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Informado</w:t>
            </w:r>
          </w:p>
        </w:tc>
        <w:tc>
          <w:tcPr>
            <w:tcW w:w="1583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151">
        <w:trPr>
          <w:trHeight w:val="282"/>
        </w:trPr>
        <w:tc>
          <w:tcPr>
            <w:tcW w:w="515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3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3D6151" w:rsidRDefault="00AE35AB">
            <w:pPr>
              <w:pStyle w:val="TableParagraph"/>
              <w:spacing w:before="32"/>
              <w:ind w:right="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583" w:type="dxa"/>
          </w:tcPr>
          <w:p w:rsidR="003D6151" w:rsidRDefault="00AE35AB">
            <w:pPr>
              <w:pStyle w:val="TableParagraph"/>
              <w:spacing w:before="32"/>
              <w:ind w:lef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Participante:</w:t>
            </w:r>
          </w:p>
        </w:tc>
        <w:tc>
          <w:tcPr>
            <w:tcW w:w="1186" w:type="dxa"/>
          </w:tcPr>
          <w:p w:rsidR="003D6151" w:rsidRDefault="00AE35A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142.875,00</w:t>
            </w:r>
          </w:p>
        </w:tc>
      </w:tr>
      <w:tr w:rsidR="003D6151">
        <w:trPr>
          <w:trHeight w:val="296"/>
        </w:trPr>
        <w:tc>
          <w:tcPr>
            <w:tcW w:w="515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3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3D6151" w:rsidRDefault="003D61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</w:tcPr>
          <w:p w:rsidR="003D6151" w:rsidRDefault="00AE35AB">
            <w:pPr>
              <w:pStyle w:val="TableParagraph"/>
              <w:spacing w:before="90" w:line="187" w:lineRule="exact"/>
              <w:ind w:right="1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Geral:</w:t>
            </w:r>
          </w:p>
        </w:tc>
        <w:tc>
          <w:tcPr>
            <w:tcW w:w="1186" w:type="dxa"/>
          </w:tcPr>
          <w:p w:rsidR="003D6151" w:rsidRDefault="00AE35AB">
            <w:pPr>
              <w:pStyle w:val="TableParagraph"/>
              <w:spacing w:before="4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142.875,00</w:t>
            </w:r>
          </w:p>
        </w:tc>
      </w:tr>
    </w:tbl>
    <w:p w:rsidR="003D6151" w:rsidRDefault="003D6151">
      <w:pPr>
        <w:jc w:val="right"/>
        <w:rPr>
          <w:sz w:val="18"/>
        </w:rPr>
        <w:sectPr w:rsidR="003D6151">
          <w:headerReference w:type="default" r:id="rId7"/>
          <w:type w:val="continuous"/>
          <w:pgSz w:w="11900" w:h="16840"/>
          <w:pgMar w:top="620" w:right="300" w:bottom="280" w:left="300" w:header="426" w:footer="720" w:gutter="0"/>
          <w:pgNumType w:start="1"/>
          <w:cols w:space="720"/>
        </w:sectPr>
      </w:pPr>
    </w:p>
    <w:p w:rsidR="003D6151" w:rsidRDefault="00AE35AB">
      <w:pPr>
        <w:spacing w:before="63"/>
        <w:ind w:left="260" w:firstLine="4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Nada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mais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havendo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tratar,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foi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encerrada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reunião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julgamento,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foi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assinada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Licitação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representantes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proponentes.</w:t>
      </w:r>
    </w:p>
    <w:p w:rsidR="003D6151" w:rsidRDefault="003D6151">
      <w:pPr>
        <w:pStyle w:val="Corpodetexto"/>
        <w:rPr>
          <w:rFonts w:ascii="Arial"/>
          <w:b/>
        </w:rPr>
      </w:pPr>
    </w:p>
    <w:p w:rsidR="003D6151" w:rsidRDefault="00AE35AB">
      <w:pPr>
        <w:pStyle w:val="Ttulo1"/>
        <w:ind w:left="660"/>
      </w:pPr>
      <w:r>
        <w:t>Ponte</w:t>
      </w:r>
      <w:r>
        <w:rPr>
          <w:spacing w:val="-7"/>
        </w:rPr>
        <w:t xml:space="preserve"> </w:t>
      </w:r>
      <w:r>
        <w:t>Alta,</w:t>
      </w:r>
      <w:r>
        <w:rPr>
          <w:spacing w:val="-7"/>
        </w:rPr>
        <w:t xml:space="preserve"> </w:t>
      </w:r>
      <w:r>
        <w:t>26/03/2024</w:t>
      </w:r>
    </w:p>
    <w:p w:rsidR="003D6151" w:rsidRDefault="003D6151">
      <w:pPr>
        <w:pStyle w:val="Corpodetexto"/>
        <w:spacing w:before="9"/>
        <w:rPr>
          <w:rFonts w:ascii="Arial"/>
          <w:b/>
          <w:sz w:val="19"/>
        </w:rPr>
      </w:pPr>
    </w:p>
    <w:p w:rsidR="003D6151" w:rsidRDefault="005836E2">
      <w:pPr>
        <w:pStyle w:val="Corpodetexto"/>
        <w:ind w:left="146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3EE31" id="Freeform 4" o:spid="_x0000_s1026" style="position:absolute;margin-left:283pt;margin-top:32.75pt;width:27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OWBQMAAKYGAAAOAAAAZHJzL2Uyb0RvYy54bWysVW1v2jAQ/j5p/8Hyx000CQ1QUENVEZgm&#10;dVulsh9gYodEc2zPNoRu2n/f2U4oUE2apuVDOOfOz90998Lt3aHhaM+0qaXIcHIVY8REIWktthn+&#10;ul4NbjAylghKuBQsw8/M4Lv52ze3rZqxoawkp0wjABFm1qoMV9aqWRSZomINMVdSMQHKUuqGWDjq&#10;bUQ1aQG94dEwjsdRKzVVWhbMGPiaByWee/yyZIX9UpaGWcQzDLFZ/9b+vXHvaH5LZltNVFUXXRjk&#10;H6JoSC3A6REqJ5agna5fQTV1oaWRpb0qZBPJsqwL5nOAbJL4IpuniijmcwFyjDrSZP4fbPF5/6hR&#10;TTM8wkiQBkq00ow5wlHq2GmVmYHRk3rULj+jHmTxzYAiOtO4gwEbtGk/SQooZGelZ+RQ6sbdhFzR&#10;wRP/fCSeHSwq4OP1KJlMY6hPAbpkOPF1icisv1vsjP3ApMch+wdjQ9koSJ502oW+Boiy4VDB9wMU&#10;o9F4HF5dmY9mSW/2LkLrGLVoNEr7XjgaDXsjj5Uk0G4e8RLsurdzYMMTMEhg24dIqj7q4iC6sEFC&#10;xM1J7IlS0jiC1hBczxAggJFL8Q+24PvSNtzpXGgYgMvW1xhB629CGopYF5lz4UTUQiM4LtyHRu7Z&#10;WnqVvSgdOHnRcnFq5a+fRhXUcMM5gL4JgnfqYj0prZCrmnNfWy5cKK4VQixG8po6rQvH6O1mwTXa&#10;EzfV/nHZANqZmdLG5sRUwc6rQtJa7gT1bipG6LKTLal5kAGIe9ahPztyXKf6ef45jafLm+VNOkiH&#10;4+UgjfN8cL9apIPxKpmM8ut8sciTX46/JJ1VNaVMuLD73ZKkfze73ZYLW+G4Xc7SO2Nh5Z/XLETn&#10;YXiSIJf+N1ShH94w7RtJn2GQtQzLEpY7CJXUPzBqYVFm2HzfEc0w4h8FbKJpkkK/IOsP6WgyhIM+&#10;1WxONUQUAJVhi6H1nbiwYRvvlK63FXhKfO8JeQ8LpKzdpPtNE6LqDrAMfQbd4nbb9vTsrV7+Xua/&#10;AQAA//8DAFBLAwQUAAYACAAAACEAsDz2tt0AAAAKAQAADwAAAGRycy9kb3ducmV2LnhtbEyPzU7D&#10;MBCE70i8g7VIXBB1WpG0SuNUBYE49+fCzY03cUS8juJNG94e5wTHnR3NfFPsJteJKw6h9aRguUhA&#10;IFXetNQoOJ8+njcgAmsyuvOECn4wwK68vyt0bvyNDng9ciNiCIVcK7DMfS5lqCw6HRa+R4q/2g9O&#10;czyHRppB32K46+QqSTLpdEuxweoe3yxW38fRKXit9zx+nZ8Gu+L15+HFy/oda6UeH6b9FgTjxH9m&#10;mPEjOpSR6eJHMkF0CtIsi1tYQZamIGbDMhaCuMzKGmRZyP8Tyl8AAAD//wMAUEsBAi0AFAAGAAgA&#10;AAAhALaDOJL+AAAA4QEAABMAAAAAAAAAAAAAAAAAAAAAAFtDb250ZW50X1R5cGVzXS54bWxQSwEC&#10;LQAUAAYACAAAACEAOP0h/9YAAACUAQAACwAAAAAAAAAAAAAAAAAvAQAAX3JlbHMvLnJlbHNQSwEC&#10;LQAUAAYACAAAACEA6HRjlgUDAACmBgAADgAAAAAAAAAAAAAAAAAuAgAAZHJzL2Uyb0RvYy54bWxQ&#10;SwECLQAUAAYACAAAACEAsDz2tt0AAAAKAQAADwAAAAAAAAAAAAAAAABfBQAAZHJzL2Rvd25yZXYu&#10;eG1sUEsFBgAAAAAEAAQA8wAAAGkGAAAAAA==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 w:rsidR="00AE35AB">
        <w:rPr>
          <w:w w:val="115"/>
        </w:rPr>
        <w:t>LINDOMAR</w:t>
      </w:r>
      <w:r w:rsidR="00AE35AB">
        <w:rPr>
          <w:spacing w:val="1"/>
          <w:w w:val="115"/>
        </w:rPr>
        <w:t xml:space="preserve"> </w:t>
      </w:r>
      <w:r w:rsidR="00AE35AB">
        <w:rPr>
          <w:w w:val="115"/>
        </w:rPr>
        <w:t>STANGE KUNHEN</w:t>
      </w:r>
    </w:p>
    <w:p w:rsidR="003D6151" w:rsidRDefault="003D6151">
      <w:pPr>
        <w:pStyle w:val="Corpodetexto"/>
        <w:spacing w:before="5"/>
        <w:rPr>
          <w:sz w:val="28"/>
        </w:rPr>
      </w:pPr>
    </w:p>
    <w:p w:rsidR="003D6151" w:rsidRDefault="00AE35AB">
      <w:pPr>
        <w:ind w:left="2389"/>
        <w:rPr>
          <w:sz w:val="18"/>
        </w:rPr>
      </w:pPr>
      <w:r>
        <w:rPr>
          <w:w w:val="115"/>
          <w:sz w:val="18"/>
        </w:rPr>
        <w:t>PREGOEIRO</w:t>
      </w:r>
    </w:p>
    <w:p w:rsidR="003D6151" w:rsidRDefault="003D6151">
      <w:pPr>
        <w:pStyle w:val="Corpodetexto"/>
      </w:pPr>
    </w:p>
    <w:p w:rsidR="003D6151" w:rsidRDefault="003D6151">
      <w:pPr>
        <w:pStyle w:val="Corpodetexto"/>
        <w:spacing w:before="9"/>
        <w:rPr>
          <w:sz w:val="22"/>
        </w:rPr>
      </w:pPr>
    </w:p>
    <w:p w:rsidR="003D6151" w:rsidRDefault="005836E2">
      <w:pPr>
        <w:pStyle w:val="Corpodetexto"/>
        <w:ind w:left="103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3458" id="Freeform 3" o:spid="_x0000_s1026" style="position:absolute;margin-left:283pt;margin-top:32.75pt;width:27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6hBQMAAKYGAAAOAAAAZHJzL2Uyb0RvYy54bWysVW1v2jAQ/j5p/8Hyx000CQQoqKGqSJkm&#10;dVulsh9gYodEc2zPNoRu2n/f2U4oUE2apuVDOOfOz90998LN7aHhaM+0qaXIcHIVY8REIWktthn+&#10;ul4NrjEylghKuBQsw8/M4NvF2zc3rZqzoawkp0wjABFm3qoMV9aqeRSZomINMVdSMQHKUuqGWDjq&#10;bUQ1aQG94dEwjidRKzVVWhbMGPiaByVeePyyZIX9UpaGWcQzDLFZ/9b+vXHvaHFD5ltNVFUXXRjk&#10;H6JoSC3A6REqJ5agna5fQTV1oaWRpb0qZBPJsqwL5nOAbJL4IpuniijmcwFyjDrSZP4fbPF5/6hR&#10;TTOcYiRIAyVaacYc4Wjk2GmVmYPRk3rULj+jHmTxzYAiOtO4gwEbtGk/SQooZGelZ+RQ6sbdhFzR&#10;wRP/fCSeHSwq4ONonExnMdSnAF0ynPq6RGTe3y12xn5g0uOQ/YOxoWwUJE867UJfA0TZcKjg+wGK&#10;0XgyCa+uzEezpDd7F6F1jFo0Hqd9LxyNhr2Rx0oSaDePeAk26u0c2PAEDBLY9iGSqo+6OIgubJAQ&#10;cXMSe6KUNI6gNQTXMwQIYORS/IMt+L60DXc6FxoG4LL1NUbQ+puQhiLWReZcOBG1GfZcuA+N3LO1&#10;9Cp7UTpw8qLl4tTKXz+NKqjhhnMAfRME79TFelJaIVc15762XLhQXCsEcozkNXVaF47R282Sa7Qn&#10;bqr947IBtDMzpY3NiamCnVeFpLXcCerdVIzQ+062pOZBBiDuWYf+7Mhxnern+ecsnt1f31+ng3Q4&#10;uR+kcZ4P7lbLdDBZJdNxPsqXyzz55QqapPOqppQJF3a/W5L072a323JhKxy3y1l6Zyys/POaheg8&#10;DE8S5NL/hir0wxumfSPpMwyylmFZwnIHoZL6B0YtLMoMm+87ohlG/KOATTRLUpgdZP0hHU+HcNCn&#10;ms2phogCoDJsMbS+E5c2bOOd0vW2Ak+JHwYh72CBlLWbdL9pQlTdAZahz6Bb3G7bnp691cvfy+I3&#10;AAAA//8DAFBLAwQUAAYACAAAACEAsDz2tt0AAAAKAQAADwAAAGRycy9kb3ducmV2LnhtbEyPzU7D&#10;MBCE70i8g7VIXBB1WpG0SuNUBYE49+fCzY03cUS8juJNG94e5wTHnR3NfFPsJteJKw6h9aRguUhA&#10;IFXetNQoOJ8+njcgAmsyuvOECn4wwK68vyt0bvyNDng9ciNiCIVcK7DMfS5lqCw6HRa+R4q/2g9O&#10;czyHRppB32K46+QqSTLpdEuxweoe3yxW38fRKXit9zx+nZ8Gu+L15+HFy/oda6UeH6b9FgTjxH9m&#10;mPEjOpSR6eJHMkF0CtIsi1tYQZamIGbDMhaCuMzKGmRZyP8Tyl8AAAD//wMAUEsBAi0AFAAGAAgA&#10;AAAhALaDOJL+AAAA4QEAABMAAAAAAAAAAAAAAAAAAAAAAFtDb250ZW50X1R5cGVzXS54bWxQSwEC&#10;LQAUAAYACAAAACEAOP0h/9YAAACUAQAACwAAAAAAAAAAAAAAAAAvAQAAX3JlbHMvLnJlbHNQSwEC&#10;LQAUAAYACAAAACEAnrm+oQUDAACmBgAADgAAAAAAAAAAAAAAAAAuAgAAZHJzL2Uyb0RvYy54bWxQ&#10;SwECLQAUAAYACAAAACEAsDz2tt0AAAAKAQAADwAAAAAAAAAAAAAAAABfBQAAZHJzL2Rvd25yZXYu&#10;eG1sUEsFBgAAAAAEAAQA8wAAAGkGAAAAAA==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 w:rsidR="00AE35AB">
        <w:rPr>
          <w:w w:val="115"/>
        </w:rPr>
        <w:t>KARINA</w:t>
      </w:r>
      <w:r w:rsidR="00AE35AB">
        <w:rPr>
          <w:spacing w:val="8"/>
          <w:w w:val="115"/>
        </w:rPr>
        <w:t xml:space="preserve"> </w:t>
      </w:r>
      <w:r w:rsidR="00AE35AB">
        <w:rPr>
          <w:w w:val="115"/>
        </w:rPr>
        <w:t>ALVES</w:t>
      </w:r>
      <w:r w:rsidR="00AE35AB">
        <w:rPr>
          <w:spacing w:val="10"/>
          <w:w w:val="115"/>
        </w:rPr>
        <w:t xml:space="preserve"> </w:t>
      </w:r>
      <w:r w:rsidR="00AE35AB">
        <w:rPr>
          <w:w w:val="115"/>
        </w:rPr>
        <w:t>CORREA</w:t>
      </w:r>
      <w:r w:rsidR="00AE35AB">
        <w:rPr>
          <w:spacing w:val="10"/>
          <w:w w:val="115"/>
        </w:rPr>
        <w:t xml:space="preserve"> </w:t>
      </w:r>
      <w:r w:rsidR="00AE35AB">
        <w:rPr>
          <w:w w:val="115"/>
        </w:rPr>
        <w:t>DOS</w:t>
      </w:r>
      <w:r w:rsidR="00AE35AB">
        <w:rPr>
          <w:spacing w:val="9"/>
          <w:w w:val="115"/>
        </w:rPr>
        <w:t xml:space="preserve"> </w:t>
      </w:r>
      <w:r w:rsidR="00AE35AB">
        <w:rPr>
          <w:w w:val="115"/>
        </w:rPr>
        <w:t>SANTOS</w:t>
      </w:r>
    </w:p>
    <w:p w:rsidR="003D6151" w:rsidRDefault="003D6151">
      <w:pPr>
        <w:pStyle w:val="Corpodetexto"/>
        <w:spacing w:before="4"/>
        <w:rPr>
          <w:sz w:val="28"/>
        </w:rPr>
      </w:pPr>
    </w:p>
    <w:p w:rsidR="003D6151" w:rsidRDefault="00AE35AB">
      <w:pPr>
        <w:ind w:left="2513"/>
        <w:rPr>
          <w:sz w:val="18"/>
        </w:rPr>
      </w:pPr>
      <w:r>
        <w:rPr>
          <w:w w:val="120"/>
          <w:sz w:val="18"/>
        </w:rPr>
        <w:t>MEMBRO</w:t>
      </w:r>
    </w:p>
    <w:p w:rsidR="003D6151" w:rsidRDefault="003D6151">
      <w:pPr>
        <w:pStyle w:val="Corpodetexto"/>
      </w:pPr>
    </w:p>
    <w:p w:rsidR="003D6151" w:rsidRDefault="003D6151">
      <w:pPr>
        <w:pStyle w:val="Corpodetexto"/>
        <w:spacing w:before="9"/>
        <w:rPr>
          <w:sz w:val="22"/>
        </w:rPr>
      </w:pPr>
    </w:p>
    <w:p w:rsidR="003D6151" w:rsidRDefault="005836E2">
      <w:pPr>
        <w:pStyle w:val="Corpodetexto"/>
        <w:ind w:left="93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415925</wp:posOffset>
                </wp:positionV>
                <wp:extent cx="35179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1270"/>
                        </a:xfrm>
                        <a:custGeom>
                          <a:avLst/>
                          <a:gdLst>
                            <a:gd name="T0" fmla="+- 0 5660 5660"/>
                            <a:gd name="T1" fmla="*/ T0 w 5540"/>
                            <a:gd name="T2" fmla="+- 0 11200 5660"/>
                            <a:gd name="T3" fmla="*/ T2 w 5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40">
                              <a:moveTo>
                                <a:pt x="0" y="0"/>
                              </a:moveTo>
                              <a:lnTo>
                                <a:pt x="55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D560" id="Freeform 2" o:spid="_x0000_s1026" style="position:absolute;margin-left:283pt;margin-top:32.75pt;width:27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9nBgMAAKYGAAAOAAAAZHJzL2Uyb0RvYy54bWysVW1v2jAQ/j5p/8Hyx000Lw1QooaqIjBN&#10;6rZKZT/A2A6JltiZbQjdtP++s51QoJo0TcuHcM6dn7t77oXbu0NToz1XupIiw9FViBEXVLJKbDP8&#10;db0a3WCkDRGM1FLwDD9zje/mb9/cdm3KY1nKmnGFAETotGszXBrTpkGgackboq9kywUoC6kaYuCo&#10;tgFTpAP0pg7iMJwEnVSsVZJyreFr7pV47vCLglPzpSg0N6jOMMRm3Fu598a+g/ktSbeKtGVF+zDI&#10;P0TRkEqA0yNUTgxBO1W9gmoqqqSWhbmisglkUVSUuxwgmyi8yOapJC13uQA5uj3SpP8fLP28f1So&#10;Yhm+xkiQBkq0UpxbwlFs2elanYLRU/uobH66fZD0mwZFcKaxBw02aNN9kgxQyM5Ix8ihUI29Cbmi&#10;gyP++Ug8PxhE4eP1OJrOQqgPBV0UT11dApIOd+lOmw9cOhyyf9DGl42B5EhnfehrgCiaGir4foRC&#10;NJ5M/Ksv89EsGszeBWgdog6Nx8nQC0ejeDByWFEE7eYQL8GAOO/TgsUnYJDAdgiRlEPU9CD6sEFC&#10;xM5J6IhqpbYErSG4gSFAACOb4h9swfelrb/Tu1AwAJetrzCC1t/4NFpibGTWhRVRl2HHhf3QyD1f&#10;S6cyF6UDJy/aWpxaueunUXk13LAOoG+84JzaWE9KK+SqqmtX21rYUGwreHK0rCtmtTYcrbabRa3Q&#10;ntipdo/NBtDOzFqlTU506e2cyiet5E4w56bkhC172ZCq9jIA1Y516M+eHNupbp5/zsLZ8mZ5k4yS&#10;eLIcJWGej+5Xi2Q0WUXTcX6dLxZ59MsWNErSsmKMCxv2sFui5O9mt99yfisct8tZemcsrNzzmoXg&#10;PAxHEuQy/PoqDMPrp30j2TMMspJ+WcJyB6GU6gdGHSzKDOvvO6I4RvVHAZtoFiUwO8i4QzKexnBQ&#10;p5rNqYYIClAZNhha34oL47fxrlXVtgRPkRsGIe9hgRSVnXS3aXxU/QGWocugX9x2256endXL38v8&#10;NwAAAP//AwBQSwMEFAAGAAgAAAAhALA89rbdAAAACgEAAA8AAABkcnMvZG93bnJldi54bWxMj81O&#10;wzAQhO9IvIO1SFwQdVqRtErjVAWBOPfnws2NN3FEvI7iTRveHucEx50dzXxT7CbXiSsOofWkYLlI&#10;QCBV3rTUKDifPp43IAJrMrrzhAp+MMCuvL8rdG78jQ54PXIjYgiFXCuwzH0uZagsOh0WvkeKv9oP&#10;TnM8h0aaQd9iuOvkKkky6XRLscHqHt8sVt/H0Sl4rfc8fp2fBrvi9efhxcv6HWulHh+m/RYE48R/&#10;ZpjxIzqUkeniRzJBdArSLItbWEGWpiBmwzIWgrjMyhpkWcj/E8pfAAAA//8DAFBLAQItABQABgAI&#10;AAAAIQC2gziS/gAAAOEBAAATAAAAAAAAAAAAAAAAAAAAAABbQ29udGVudF9UeXBlc10ueG1sUEsB&#10;Ai0AFAAGAAgAAAAhADj9If/WAAAAlAEAAAsAAAAAAAAAAAAAAAAALwEAAF9yZWxzLy5yZWxzUEsB&#10;Ai0AFAAGAAgAAAAhAB6cj2cGAwAApgYAAA4AAAAAAAAAAAAAAAAALgIAAGRycy9lMm9Eb2MueG1s&#10;UEsBAi0AFAAGAAgAAAAhALA89rbdAAAACgEAAA8AAAAAAAAAAAAAAAAAYAUAAGRycy9kb3ducmV2&#10;LnhtbFBLBQYAAAAABAAEAPMAAABqBgAAAAA=&#10;" path="m,l5540,e" filled="f" strokeweight="1pt">
                <v:path arrowok="t" o:connecttype="custom" o:connectlocs="0,0;3517900,0" o:connectangles="0,0"/>
                <w10:wrap type="topAndBottom" anchorx="page"/>
              </v:shape>
            </w:pict>
          </mc:Fallback>
        </mc:AlternateContent>
      </w:r>
      <w:r w:rsidR="0083390A">
        <w:rPr>
          <w:w w:val="115"/>
        </w:rPr>
        <w:t>Evandro Ferreira dos Santos</w:t>
      </w:r>
    </w:p>
    <w:p w:rsidR="003D6151" w:rsidRDefault="003D6151">
      <w:pPr>
        <w:pStyle w:val="Corpodetexto"/>
        <w:spacing w:before="4"/>
        <w:rPr>
          <w:sz w:val="28"/>
        </w:rPr>
      </w:pPr>
    </w:p>
    <w:p w:rsidR="003D6151" w:rsidRDefault="00AE35AB">
      <w:pPr>
        <w:ind w:left="2513"/>
        <w:rPr>
          <w:w w:val="120"/>
          <w:sz w:val="18"/>
        </w:rPr>
      </w:pPr>
      <w:r>
        <w:rPr>
          <w:w w:val="120"/>
          <w:sz w:val="18"/>
        </w:rPr>
        <w:t>MEMBRO</w:t>
      </w:r>
    </w:p>
    <w:p w:rsidR="0083390A" w:rsidRDefault="0083390A">
      <w:pPr>
        <w:ind w:left="2513"/>
        <w:rPr>
          <w:w w:val="120"/>
          <w:sz w:val="18"/>
        </w:rPr>
      </w:pPr>
    </w:p>
    <w:p w:rsidR="0083390A" w:rsidRDefault="0083390A" w:rsidP="0083390A">
      <w:pPr>
        <w:rPr>
          <w:w w:val="120"/>
          <w:sz w:val="18"/>
        </w:rPr>
      </w:pPr>
      <w:r>
        <w:rPr>
          <w:w w:val="120"/>
          <w:sz w:val="18"/>
        </w:rPr>
        <w:t xml:space="preserve">                </w:t>
      </w:r>
    </w:p>
    <w:p w:rsidR="0083390A" w:rsidRPr="0083390A" w:rsidRDefault="0083390A" w:rsidP="0083390A">
      <w:pPr>
        <w:rPr>
          <w:w w:val="120"/>
          <w:sz w:val="20"/>
          <w:szCs w:val="20"/>
        </w:rPr>
      </w:pPr>
      <w:r w:rsidRPr="0083390A">
        <w:rPr>
          <w:w w:val="120"/>
          <w:sz w:val="20"/>
          <w:szCs w:val="20"/>
        </w:rPr>
        <w:t xml:space="preserve">                Franciele Sombrio</w:t>
      </w:r>
    </w:p>
    <w:p w:rsidR="0083390A" w:rsidRPr="0083390A" w:rsidRDefault="0083390A">
      <w:pPr>
        <w:ind w:left="2513"/>
        <w:rPr>
          <w:w w:val="120"/>
          <w:sz w:val="20"/>
          <w:szCs w:val="20"/>
        </w:rPr>
      </w:pPr>
    </w:p>
    <w:p w:rsidR="0083390A" w:rsidRDefault="0083390A" w:rsidP="0083390A">
      <w:pPr>
        <w:rPr>
          <w:sz w:val="18"/>
        </w:rPr>
      </w:pPr>
      <w:r w:rsidRPr="0083390A">
        <w:rPr>
          <w:w w:val="120"/>
          <w:sz w:val="20"/>
          <w:szCs w:val="20"/>
        </w:rPr>
        <w:t xml:space="preserve">                                    MEMBRO</w:t>
      </w:r>
      <w:r>
        <w:rPr>
          <w:w w:val="120"/>
          <w:sz w:val="18"/>
        </w:rPr>
        <w:t xml:space="preserve">                                  ---------------------------------------------------------------------</w:t>
      </w:r>
    </w:p>
    <w:sectPr w:rsidR="0083390A">
      <w:pgSz w:w="11900" w:h="16840"/>
      <w:pgMar w:top="620" w:right="300" w:bottom="280" w:left="3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AB" w:rsidRDefault="00AE35AB">
      <w:r>
        <w:separator/>
      </w:r>
    </w:p>
  </w:endnote>
  <w:endnote w:type="continuationSeparator" w:id="0">
    <w:p w:rsidR="00AE35AB" w:rsidRDefault="00AE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AB" w:rsidRDefault="00AE35AB">
      <w:r>
        <w:separator/>
      </w:r>
    </w:p>
  </w:footnote>
  <w:footnote w:type="continuationSeparator" w:id="0">
    <w:p w:rsidR="00AE35AB" w:rsidRDefault="00AE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51" w:rsidRDefault="005836E2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6299200</wp:posOffset>
              </wp:positionH>
              <wp:positionV relativeFrom="page">
                <wp:posOffset>257810</wp:posOffset>
              </wp:positionV>
              <wp:extent cx="8134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151" w:rsidRDefault="00AE35AB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5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pt;margin-top:20.3pt;width:64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IB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C4CmfxbI4RhatwPlssXed8kk6PO6XNOyZbZI0M&#10;K2i8AyfHW22ABrhOLjaWkAVvGtf8Rjw7AMfxBELDU3tnk3C9/JEEyXa1XcVeHC22XhzkuXddbGJv&#10;UYTLeT7LN5s8/GnjhnFa87JkwoaZdBXGf9a3R4WPijgpS8uGlxbOpqTVfrdpFDoS0HXhPtssSP7M&#10;zX+ehrsGLi8ohVEc3ESJVyxWSy8u4rmXLIOVF4TJTbII4iTOi+eUbrlg/04J9RlO5tF81NJvuQXu&#10;e82NpC03MDka3oI6Tk4ktQrcitK11hDejPZZKWz6T6WAik2Ndnq1Eh3FaobdAChWxDtZPoBylQRl&#10;gTxh3IFRS/Udox5GR4b1twNRDKPmvQD12zkzGWoydpNBBIWnGTYYjebGjPPo0Cm+rwF5/L+EvIY/&#10;pOJOvU9ZQOp2A+PAkXgcXXbenO+d19OAXf8CAAD//wMAUEsDBBQABgAIAAAAIQB15q5w3wAAAAoB&#10;AAAPAAAAZHJzL2Rvd25yZXYueG1sTI8xT8MwFIR3JP6D9ZDYqJ2oipoQp6oQTEiINB0Ynfg1sRo/&#10;h9htw7/HnWA83enuu3K72JFdcPbGkYRkJYAhdU4b6iUcmrenDTAfFGk1OkIJP+hhW93flarQ7ko1&#10;XvahZ7GEfKEkDCFMBee+G9Aqv3ITUvSObrYqRDn3XM/qGsvtyFMhMm6VobgwqAlfBuxO+7OVsPui&#10;+tV8f7Sf9bE2TZMLes9OUj4+LLtnYAGX8BeGG35Ehyoyte5M2rNRQp6n8UuQsBYZsFsgSUUCrJWQ&#10;rTfAq5L/v1D9AgAA//8DAFBLAQItABQABgAIAAAAIQC2gziS/gAAAOEBAAATAAAAAAAAAAAAAAAA&#10;AAAAAABbQ29udGVudF9UeXBlc10ueG1sUEsBAi0AFAAGAAgAAAAhADj9If/WAAAAlAEAAAsAAAAA&#10;AAAAAAAAAAAALwEAAF9yZWxzLy5yZWxzUEsBAi0AFAAGAAgAAAAhAIpL0gGtAgAAqAUAAA4AAAAA&#10;AAAAAAAAAAAALgIAAGRycy9lMm9Eb2MueG1sUEsBAi0AFAAGAAgAAAAhAHXmrnDfAAAACgEAAA8A&#10;AAAAAAAAAAAAAAAABwUAAGRycy9kb3ducmV2LnhtbFBLBQYAAAAABAAEAPMAAAATBgAAAAA=&#10;" filled="f" stroked="f">
              <v:textbox inset="0,0,0,0">
                <w:txbxContent>
                  <w:p w:rsidR="003D6151" w:rsidRDefault="00AE35AB">
                    <w:pPr>
                      <w:spacing w:before="14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Página: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51"/>
    <w:rsid w:val="003C3BC4"/>
    <w:rsid w:val="003D6151"/>
    <w:rsid w:val="005836E2"/>
    <w:rsid w:val="0083390A"/>
    <w:rsid w:val="00AE35AB"/>
    <w:rsid w:val="00D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AC848"/>
  <w15:docId w15:val="{5CCFB46F-7446-4149-AC35-192C4D20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958" w:right="2017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de Julgamento de Propostas (unificado)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de Julgamento de Propostas (unificado)</dc:title>
  <dc:creator>PREFEITURA MUNICIPAL DE PONTE ALTA - Lindomar Stange Kuhnen</dc:creator>
  <cp:lastModifiedBy>Cliente</cp:lastModifiedBy>
  <cp:revision>4</cp:revision>
  <dcterms:created xsi:type="dcterms:W3CDTF">2024-03-26T14:21:00Z</dcterms:created>
  <dcterms:modified xsi:type="dcterms:W3CDTF">2024-03-26T15:16:00Z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Compras</vt:lpwstr>
  </property>
  <property fmtid="{D5CDD505-2E9C-101B-9397-08002B2CF9AE}" pid="4" name="LastSaved">
    <vt:filetime>2024-03-26T00:00:00Z</vt:filetime>
  </property>
</Properties>
</file>