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89BC" w14:textId="77777777" w:rsidR="000500FB" w:rsidRDefault="000500FB" w:rsidP="0059557B">
      <w:pPr>
        <w:autoSpaceDE w:val="0"/>
        <w:autoSpaceDN w:val="0"/>
        <w:adjustRightInd w:val="0"/>
        <w:spacing w:after="0" w:line="240" w:lineRule="auto"/>
        <w:jc w:val="center"/>
        <w:rPr>
          <w:rFonts w:ascii="Times New Roman" w:hAnsi="Times New Roman" w:cs="Times New Roman"/>
          <w:sz w:val="26"/>
          <w:szCs w:val="26"/>
        </w:rPr>
      </w:pPr>
    </w:p>
    <w:p w14:paraId="199CC166" w14:textId="77777777" w:rsidR="0059557B" w:rsidRDefault="0059557B" w:rsidP="0059557B">
      <w:pPr>
        <w:autoSpaceDE w:val="0"/>
        <w:autoSpaceDN w:val="0"/>
        <w:adjustRightInd w:val="0"/>
        <w:spacing w:after="0" w:line="240" w:lineRule="auto"/>
        <w:jc w:val="center"/>
        <w:rPr>
          <w:rFonts w:ascii="Times New Roman" w:hAnsi="Times New Roman" w:cs="Times New Roman"/>
          <w:sz w:val="26"/>
          <w:szCs w:val="26"/>
        </w:rPr>
      </w:pPr>
    </w:p>
    <w:p w14:paraId="2DB42033" w14:textId="77777777" w:rsidR="0059557B" w:rsidRDefault="0059557B" w:rsidP="0059557B">
      <w:pPr>
        <w:autoSpaceDE w:val="0"/>
        <w:autoSpaceDN w:val="0"/>
        <w:adjustRightInd w:val="0"/>
        <w:spacing w:after="0" w:line="240" w:lineRule="auto"/>
        <w:jc w:val="center"/>
        <w:rPr>
          <w:rFonts w:ascii="Times New Roman" w:hAnsi="Times New Roman" w:cs="Times New Roman"/>
          <w:sz w:val="26"/>
          <w:szCs w:val="26"/>
        </w:rPr>
      </w:pPr>
    </w:p>
    <w:p w14:paraId="72441C91" w14:textId="299F30F7" w:rsidR="000500FB" w:rsidRPr="008C6978" w:rsidRDefault="00093552" w:rsidP="000E09DC">
      <w:pPr>
        <w:autoSpaceDE w:val="0"/>
        <w:autoSpaceDN w:val="0"/>
        <w:adjustRightInd w:val="0"/>
        <w:spacing w:after="0" w:line="240" w:lineRule="auto"/>
        <w:ind w:right="5101"/>
        <w:jc w:val="both"/>
        <w:rPr>
          <w:rFonts w:ascii="Times New Roman" w:hAnsi="Times New Roman" w:cs="Times New Roman"/>
          <w:b/>
          <w:bCs/>
          <w:sz w:val="16"/>
          <w:szCs w:val="16"/>
        </w:rPr>
      </w:pPr>
      <w:r>
        <w:rPr>
          <w:rFonts w:ascii="Times New Roman" w:hAnsi="Times New Roman" w:cs="Times New Roman"/>
          <w:b/>
          <w:bCs/>
          <w:sz w:val="16"/>
          <w:szCs w:val="16"/>
        </w:rPr>
        <w:t xml:space="preserve">                                AVISO DE </w:t>
      </w:r>
      <w:r w:rsidR="000500FB" w:rsidRPr="008C6978">
        <w:rPr>
          <w:rFonts w:ascii="Times New Roman" w:hAnsi="Times New Roman" w:cs="Times New Roman"/>
          <w:b/>
          <w:bCs/>
          <w:sz w:val="16"/>
          <w:szCs w:val="16"/>
        </w:rPr>
        <w:t>ERRAT</w:t>
      </w:r>
      <w:r w:rsidR="00282BCB" w:rsidRPr="008C6978">
        <w:rPr>
          <w:rFonts w:ascii="Times New Roman" w:hAnsi="Times New Roman" w:cs="Times New Roman"/>
          <w:b/>
          <w:bCs/>
          <w:sz w:val="16"/>
          <w:szCs w:val="16"/>
        </w:rPr>
        <w:t>A</w:t>
      </w:r>
    </w:p>
    <w:p w14:paraId="2D4FDA5E" w14:textId="77777777" w:rsidR="00093552" w:rsidRDefault="00093552" w:rsidP="000E09DC">
      <w:pPr>
        <w:autoSpaceDE w:val="0"/>
        <w:autoSpaceDN w:val="0"/>
        <w:adjustRightInd w:val="0"/>
        <w:spacing w:after="0" w:line="240" w:lineRule="auto"/>
        <w:ind w:right="5101"/>
        <w:jc w:val="both"/>
        <w:rPr>
          <w:rFonts w:ascii="Times New Roman" w:hAnsi="Times New Roman" w:cs="Times New Roman"/>
          <w:sz w:val="16"/>
          <w:szCs w:val="16"/>
        </w:rPr>
      </w:pPr>
    </w:p>
    <w:p w14:paraId="3A08D0ED" w14:textId="3ADB8594" w:rsidR="000500FB" w:rsidRPr="002E10BD" w:rsidRDefault="000500FB" w:rsidP="000E09DC">
      <w:pPr>
        <w:autoSpaceDE w:val="0"/>
        <w:autoSpaceDN w:val="0"/>
        <w:adjustRightInd w:val="0"/>
        <w:spacing w:after="0" w:line="240" w:lineRule="auto"/>
        <w:ind w:right="5101"/>
        <w:jc w:val="both"/>
        <w:rPr>
          <w:rFonts w:ascii="Times New Roman" w:hAnsi="Times New Roman" w:cs="Times New Roman"/>
          <w:b/>
          <w:sz w:val="16"/>
          <w:szCs w:val="16"/>
        </w:rPr>
      </w:pPr>
      <w:r w:rsidRPr="002E10BD">
        <w:rPr>
          <w:rFonts w:ascii="Times New Roman" w:hAnsi="Times New Roman" w:cs="Times New Roman"/>
          <w:b/>
          <w:sz w:val="16"/>
          <w:szCs w:val="16"/>
        </w:rPr>
        <w:t>ASSUNTO: EDITAL</w:t>
      </w:r>
      <w:r w:rsidR="00950008" w:rsidRPr="002E10BD">
        <w:rPr>
          <w:rFonts w:ascii="Times New Roman" w:hAnsi="Times New Roman" w:cs="Times New Roman"/>
          <w:b/>
          <w:sz w:val="16"/>
          <w:szCs w:val="16"/>
        </w:rPr>
        <w:t xml:space="preserve"> </w:t>
      </w:r>
      <w:r w:rsidR="007128B5" w:rsidRPr="002E10BD">
        <w:rPr>
          <w:rFonts w:ascii="Times New Roman" w:hAnsi="Times New Roman" w:cs="Times New Roman"/>
          <w:b/>
          <w:sz w:val="16"/>
          <w:szCs w:val="16"/>
        </w:rPr>
        <w:t>PREGÃO ELETRÔNICO</w:t>
      </w:r>
      <w:r w:rsidR="00760615" w:rsidRPr="002E10BD">
        <w:rPr>
          <w:rFonts w:ascii="Times New Roman" w:hAnsi="Times New Roman" w:cs="Times New Roman"/>
          <w:b/>
          <w:sz w:val="16"/>
          <w:szCs w:val="16"/>
        </w:rPr>
        <w:t xml:space="preserve"> Nº</w:t>
      </w:r>
      <w:r w:rsidR="007128B5" w:rsidRPr="002E10BD">
        <w:rPr>
          <w:rFonts w:ascii="Times New Roman" w:hAnsi="Times New Roman" w:cs="Times New Roman"/>
          <w:b/>
          <w:sz w:val="16"/>
          <w:szCs w:val="16"/>
        </w:rPr>
        <w:t xml:space="preserve"> </w:t>
      </w:r>
      <w:r w:rsidR="0061608A" w:rsidRPr="002E10BD">
        <w:rPr>
          <w:rFonts w:ascii="Times New Roman" w:hAnsi="Times New Roman" w:cs="Times New Roman"/>
          <w:b/>
          <w:sz w:val="16"/>
          <w:szCs w:val="16"/>
        </w:rPr>
        <w:t>85/2023.</w:t>
      </w:r>
    </w:p>
    <w:p w14:paraId="7DBD5F07" w14:textId="579EF40A" w:rsidR="00B03A96" w:rsidRDefault="00061B8F" w:rsidP="008C6978">
      <w:pPr>
        <w:pStyle w:val="SemEspaamento"/>
        <w:ind w:right="5101"/>
        <w:jc w:val="both"/>
        <w:rPr>
          <w:rFonts w:ascii="Times New Roman" w:hAnsi="Times New Roman" w:cs="Times New Roman"/>
          <w:sz w:val="16"/>
          <w:szCs w:val="16"/>
        </w:rPr>
      </w:pPr>
      <w:r w:rsidRPr="002E10BD">
        <w:rPr>
          <w:rFonts w:ascii="Times New Roman" w:hAnsi="Times New Roman" w:cs="Times New Roman"/>
          <w:b/>
          <w:sz w:val="16"/>
          <w:szCs w:val="16"/>
        </w:rPr>
        <w:t xml:space="preserve">OBJETO </w:t>
      </w:r>
      <w:r w:rsidRPr="008C6978">
        <w:rPr>
          <w:rFonts w:ascii="Times New Roman" w:hAnsi="Times New Roman" w:cs="Times New Roman"/>
          <w:sz w:val="16"/>
          <w:szCs w:val="16"/>
        </w:rPr>
        <w:t xml:space="preserve">- Tem </w:t>
      </w:r>
      <w:r w:rsidR="00A124BE">
        <w:rPr>
          <w:rFonts w:ascii="Times New Roman" w:hAnsi="Times New Roman" w:cs="Times New Roman"/>
          <w:sz w:val="16"/>
          <w:szCs w:val="16"/>
        </w:rPr>
        <w:t>por objeto</w:t>
      </w:r>
      <w:r w:rsidR="00211E7B">
        <w:rPr>
          <w:rFonts w:ascii="Times New Roman" w:hAnsi="Times New Roman" w:cs="Times New Roman"/>
          <w:sz w:val="16"/>
          <w:szCs w:val="16"/>
        </w:rPr>
        <w:t xml:space="preserve"> o present</w:t>
      </w:r>
      <w:r w:rsidR="00723577">
        <w:rPr>
          <w:rFonts w:ascii="Times New Roman" w:hAnsi="Times New Roman" w:cs="Times New Roman"/>
          <w:sz w:val="16"/>
          <w:szCs w:val="16"/>
        </w:rPr>
        <w:t>e Edital a realização de</w:t>
      </w:r>
      <w:r w:rsidR="005F5365">
        <w:rPr>
          <w:rFonts w:ascii="Times New Roman" w:hAnsi="Times New Roman" w:cs="Times New Roman"/>
          <w:sz w:val="16"/>
          <w:szCs w:val="16"/>
        </w:rPr>
        <w:t xml:space="preserve"> licitação na mo</w:t>
      </w:r>
      <w:r w:rsidR="007128B5">
        <w:rPr>
          <w:rFonts w:ascii="Times New Roman" w:hAnsi="Times New Roman" w:cs="Times New Roman"/>
          <w:sz w:val="16"/>
          <w:szCs w:val="16"/>
        </w:rPr>
        <w:t>dalidade Pregão Eletrônico</w:t>
      </w:r>
      <w:r w:rsidR="00093552">
        <w:rPr>
          <w:rFonts w:ascii="Times New Roman" w:hAnsi="Times New Roman" w:cs="Times New Roman"/>
          <w:sz w:val="16"/>
          <w:szCs w:val="16"/>
        </w:rPr>
        <w:t xml:space="preserve">, menor preço por item, que tem objetivo </w:t>
      </w:r>
      <w:r w:rsidR="00D4507A">
        <w:rPr>
          <w:rFonts w:ascii="Times New Roman" w:hAnsi="Times New Roman" w:cs="Times New Roman"/>
          <w:sz w:val="16"/>
          <w:szCs w:val="16"/>
        </w:rPr>
        <w:t>contratação de empresa especializada para prestação de serviços</w:t>
      </w:r>
      <w:r w:rsidR="009A5331">
        <w:rPr>
          <w:rFonts w:ascii="Times New Roman" w:hAnsi="Times New Roman" w:cs="Times New Roman"/>
          <w:sz w:val="16"/>
          <w:szCs w:val="16"/>
        </w:rPr>
        <w:t xml:space="preserve"> para a realização das festividades referente aos 59 anos de emancipação política do município de Ponte Alta/SC</w:t>
      </w:r>
      <w:r w:rsidR="00093552">
        <w:rPr>
          <w:rFonts w:ascii="Times New Roman" w:hAnsi="Times New Roman" w:cs="Times New Roman"/>
          <w:sz w:val="16"/>
          <w:szCs w:val="16"/>
        </w:rPr>
        <w:t>.</w:t>
      </w:r>
      <w:r w:rsidR="002A45FC" w:rsidRPr="008C6978">
        <w:rPr>
          <w:rFonts w:ascii="Times New Roman" w:hAnsi="Times New Roman" w:cs="Times New Roman"/>
          <w:sz w:val="16"/>
          <w:szCs w:val="16"/>
        </w:rPr>
        <w:t xml:space="preserve"> </w:t>
      </w:r>
      <w:r w:rsidRPr="0061608A">
        <w:rPr>
          <w:rFonts w:ascii="Times New Roman" w:hAnsi="Times New Roman" w:cs="Times New Roman"/>
          <w:b/>
          <w:sz w:val="16"/>
          <w:szCs w:val="16"/>
        </w:rPr>
        <w:t>O PREFEITO do MUNICÍPIO DE PONTE ALTA</w:t>
      </w:r>
      <w:r w:rsidRPr="008C6978">
        <w:rPr>
          <w:rFonts w:ascii="Times New Roman" w:hAnsi="Times New Roman" w:cs="Times New Roman"/>
          <w:sz w:val="16"/>
          <w:szCs w:val="16"/>
        </w:rPr>
        <w:t xml:space="preserve"> no uso de suas atribuições legais e consoante a </w:t>
      </w:r>
      <w:r w:rsidR="000500FB" w:rsidRPr="008C6978">
        <w:rPr>
          <w:rFonts w:ascii="Times New Roman" w:hAnsi="Times New Roman" w:cs="Times New Roman"/>
          <w:sz w:val="16"/>
          <w:szCs w:val="16"/>
        </w:rPr>
        <w:t>supremacia do interesse público, com</w:t>
      </w:r>
      <w:r w:rsidR="00CD69EC"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 xml:space="preserve">fulcro nos termos </w:t>
      </w:r>
      <w:bookmarkStart w:id="0" w:name="_GoBack"/>
      <w:bookmarkEnd w:id="0"/>
      <w:r w:rsidR="000500FB" w:rsidRPr="008C6978">
        <w:rPr>
          <w:rFonts w:ascii="Times New Roman" w:hAnsi="Times New Roman" w:cs="Times New Roman"/>
          <w:sz w:val="16"/>
          <w:szCs w:val="16"/>
        </w:rPr>
        <w:t>dispostos no § 4º do art. 21 da Lei 8.666/93 e Diplomas</w:t>
      </w:r>
      <w:r w:rsidR="00CD69EC"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Complementares, torna notório aos interessados as</w:t>
      </w:r>
      <w:r w:rsidR="000E09DC" w:rsidRPr="008C6978">
        <w:rPr>
          <w:rFonts w:ascii="Times New Roman" w:hAnsi="Times New Roman" w:cs="Times New Roman"/>
          <w:sz w:val="16"/>
          <w:szCs w:val="16"/>
        </w:rPr>
        <w:t xml:space="preserve"> </w:t>
      </w:r>
      <w:r w:rsidR="00EE13EA">
        <w:rPr>
          <w:rFonts w:ascii="Times New Roman" w:hAnsi="Times New Roman" w:cs="Times New Roman"/>
          <w:sz w:val="16"/>
          <w:szCs w:val="16"/>
        </w:rPr>
        <w:t>alteraçõ</w:t>
      </w:r>
      <w:r w:rsidR="000500FB" w:rsidRPr="008C6978">
        <w:rPr>
          <w:rFonts w:ascii="Times New Roman" w:hAnsi="Times New Roman" w:cs="Times New Roman"/>
          <w:sz w:val="16"/>
          <w:szCs w:val="16"/>
        </w:rPr>
        <w:t>es/complementações que se</w:t>
      </w:r>
      <w:r w:rsidR="00CD69EC"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fazem necessárias no Edital</w:t>
      </w:r>
      <w:r w:rsidR="00716BB3">
        <w:rPr>
          <w:rFonts w:ascii="Times New Roman" w:hAnsi="Times New Roman" w:cs="Times New Roman"/>
          <w:sz w:val="16"/>
          <w:szCs w:val="16"/>
        </w:rPr>
        <w:t xml:space="preserve">. </w:t>
      </w:r>
      <w:r w:rsidR="009A6EE7" w:rsidRPr="009A5331">
        <w:rPr>
          <w:rFonts w:ascii="Times New Roman" w:hAnsi="Times New Roman" w:cs="Times New Roman"/>
          <w:b/>
          <w:sz w:val="16"/>
          <w:szCs w:val="16"/>
        </w:rPr>
        <w:t>A</w:t>
      </w:r>
      <w:r w:rsidR="009A5331" w:rsidRPr="009A5331">
        <w:rPr>
          <w:rFonts w:ascii="Times New Roman" w:hAnsi="Times New Roman" w:cs="Times New Roman"/>
          <w:b/>
          <w:sz w:val="16"/>
          <w:szCs w:val="16"/>
        </w:rPr>
        <w:t>ONDE</w:t>
      </w:r>
      <w:r w:rsidR="009A6EE7">
        <w:rPr>
          <w:rFonts w:ascii="Times New Roman" w:hAnsi="Times New Roman" w:cs="Times New Roman"/>
          <w:sz w:val="16"/>
          <w:szCs w:val="16"/>
        </w:rPr>
        <w:t xml:space="preserve"> </w:t>
      </w:r>
      <w:r w:rsidR="00E90511" w:rsidRPr="00760615">
        <w:rPr>
          <w:rFonts w:ascii="Times New Roman" w:hAnsi="Times New Roman" w:cs="Times New Roman"/>
          <w:b/>
          <w:bCs/>
          <w:sz w:val="16"/>
          <w:szCs w:val="16"/>
        </w:rPr>
        <w:t>LE-SE:</w:t>
      </w:r>
      <w:r w:rsidR="00D4507A">
        <w:rPr>
          <w:rFonts w:ascii="Times New Roman" w:hAnsi="Times New Roman" w:cs="Times New Roman"/>
          <w:sz w:val="16"/>
          <w:szCs w:val="16"/>
        </w:rPr>
        <w:t xml:space="preserve"> </w:t>
      </w:r>
    </w:p>
    <w:p w14:paraId="63F4C420" w14:textId="77777777" w:rsidR="003A342E" w:rsidRPr="003A342E" w:rsidRDefault="003A342E" w:rsidP="003A342E">
      <w:pPr>
        <w:autoSpaceDE w:val="0"/>
        <w:autoSpaceDN w:val="0"/>
        <w:adjustRightInd w:val="0"/>
        <w:spacing w:after="0" w:line="240" w:lineRule="auto"/>
        <w:rPr>
          <w:rFonts w:ascii="CIDFont+F3" w:hAnsi="CIDFont+F3" w:cs="CIDFont+F3"/>
          <w:b/>
          <w:sz w:val="16"/>
          <w:szCs w:val="16"/>
        </w:rPr>
      </w:pPr>
      <w:r w:rsidRPr="003A342E">
        <w:rPr>
          <w:rFonts w:ascii="CIDFont+F3" w:hAnsi="CIDFont+F3" w:cs="CIDFont+F3"/>
          <w:b/>
          <w:sz w:val="16"/>
          <w:szCs w:val="16"/>
        </w:rPr>
        <w:t>1. DA SESSÃO PÚBLICA DO PREGÃO ELETRÔNICO</w:t>
      </w:r>
    </w:p>
    <w:p w14:paraId="1CF1A690" w14:textId="77777777" w:rsid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 xml:space="preserve">1.1. Serão observados os seguintes horários (de Brasília – DF) e datas </w:t>
      </w:r>
    </w:p>
    <w:p w14:paraId="7B8874A8" w14:textId="08A035FD" w:rsidR="003A342E" w:rsidRP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para os</w:t>
      </w:r>
      <w:r>
        <w:rPr>
          <w:rFonts w:ascii="CIDFont+F1" w:hAnsi="CIDFont+F1" w:cs="CIDFont+F1"/>
          <w:sz w:val="16"/>
          <w:szCs w:val="16"/>
        </w:rPr>
        <w:t xml:space="preserve"> </w:t>
      </w:r>
      <w:r w:rsidRPr="003A342E">
        <w:rPr>
          <w:rFonts w:ascii="CIDFont+F1" w:hAnsi="CIDFont+F1" w:cs="CIDFont+F1"/>
          <w:sz w:val="16"/>
          <w:szCs w:val="16"/>
        </w:rPr>
        <w:t>procedimentos que seguem:</w:t>
      </w:r>
    </w:p>
    <w:p w14:paraId="1949BB89" w14:textId="77777777" w:rsid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3" w:hAnsi="CIDFont+F3" w:cs="CIDFont+F3"/>
          <w:sz w:val="16"/>
          <w:szCs w:val="16"/>
        </w:rPr>
        <w:t>Recebimento das Propostas</w:t>
      </w:r>
      <w:r w:rsidRPr="003A342E">
        <w:rPr>
          <w:rFonts w:ascii="CIDFont+F1" w:hAnsi="CIDFont+F1" w:cs="CIDFont+F1"/>
          <w:sz w:val="16"/>
          <w:szCs w:val="16"/>
        </w:rPr>
        <w:t xml:space="preserve">: Com início no dia 31/08/2023 as 08:00 </w:t>
      </w:r>
    </w:p>
    <w:p w14:paraId="6A40FE5A" w14:textId="7E559FCE" w:rsidR="003A342E" w:rsidRP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horas até o dia</w:t>
      </w:r>
      <w:r>
        <w:rPr>
          <w:rFonts w:ascii="CIDFont+F1" w:hAnsi="CIDFont+F1" w:cs="CIDFont+F1"/>
          <w:sz w:val="16"/>
          <w:szCs w:val="16"/>
        </w:rPr>
        <w:t xml:space="preserve"> </w:t>
      </w:r>
      <w:r w:rsidRPr="003A342E">
        <w:rPr>
          <w:rFonts w:ascii="CIDFont+F1" w:hAnsi="CIDFont+F1" w:cs="CIDFont+F1"/>
          <w:sz w:val="16"/>
          <w:szCs w:val="16"/>
        </w:rPr>
        <w:t>1</w:t>
      </w:r>
      <w:r>
        <w:rPr>
          <w:rFonts w:ascii="CIDFont+F1" w:hAnsi="CIDFont+F1" w:cs="CIDFont+F1"/>
          <w:sz w:val="16"/>
          <w:szCs w:val="16"/>
        </w:rPr>
        <w:t>3</w:t>
      </w:r>
      <w:r w:rsidRPr="003A342E">
        <w:rPr>
          <w:rFonts w:ascii="CIDFont+F1" w:hAnsi="CIDFont+F1" w:cs="CIDFont+F1"/>
          <w:sz w:val="16"/>
          <w:szCs w:val="16"/>
        </w:rPr>
        <w:t>/</w:t>
      </w:r>
      <w:r>
        <w:rPr>
          <w:rFonts w:ascii="CIDFont+F1" w:hAnsi="CIDFont+F1" w:cs="CIDFont+F1"/>
          <w:sz w:val="16"/>
          <w:szCs w:val="16"/>
        </w:rPr>
        <w:t>10</w:t>
      </w:r>
      <w:r w:rsidRPr="003A342E">
        <w:rPr>
          <w:rFonts w:ascii="CIDFont+F1" w:hAnsi="CIDFont+F1" w:cs="CIDFont+F1"/>
          <w:sz w:val="16"/>
          <w:szCs w:val="16"/>
        </w:rPr>
        <w:t>/2023 as 08:30 horas.</w:t>
      </w:r>
    </w:p>
    <w:p w14:paraId="76B8218E" w14:textId="4E74CBA5" w:rsid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3" w:hAnsi="CIDFont+F3" w:cs="CIDFont+F3"/>
          <w:sz w:val="16"/>
          <w:szCs w:val="16"/>
        </w:rPr>
        <w:t>Início da Sessão de Disputa de Preços</w:t>
      </w:r>
      <w:r w:rsidRPr="003A342E">
        <w:rPr>
          <w:rFonts w:ascii="CIDFont+F1" w:hAnsi="CIDFont+F1" w:cs="CIDFont+F1"/>
          <w:sz w:val="16"/>
          <w:szCs w:val="16"/>
        </w:rPr>
        <w:t xml:space="preserve">: No dia </w:t>
      </w:r>
      <w:r w:rsidRPr="003A342E">
        <w:rPr>
          <w:rFonts w:ascii="CIDFont+F1" w:hAnsi="CIDFont+F1" w:cs="CIDFont+F1"/>
          <w:sz w:val="16"/>
          <w:szCs w:val="16"/>
          <w:highlight w:val="yellow"/>
        </w:rPr>
        <w:t>1</w:t>
      </w:r>
      <w:r>
        <w:rPr>
          <w:rFonts w:ascii="CIDFont+F1" w:hAnsi="CIDFont+F1" w:cs="CIDFont+F1"/>
          <w:sz w:val="16"/>
          <w:szCs w:val="16"/>
          <w:highlight w:val="yellow"/>
        </w:rPr>
        <w:t>3</w:t>
      </w:r>
      <w:r w:rsidRPr="003A342E">
        <w:rPr>
          <w:rFonts w:ascii="CIDFont+F1" w:hAnsi="CIDFont+F1" w:cs="CIDFont+F1"/>
          <w:sz w:val="16"/>
          <w:szCs w:val="16"/>
          <w:highlight w:val="yellow"/>
        </w:rPr>
        <w:t>/</w:t>
      </w:r>
      <w:r>
        <w:rPr>
          <w:rFonts w:ascii="CIDFont+F1" w:hAnsi="CIDFont+F1" w:cs="CIDFont+F1"/>
          <w:sz w:val="16"/>
          <w:szCs w:val="16"/>
          <w:highlight w:val="yellow"/>
        </w:rPr>
        <w:t>10</w:t>
      </w:r>
      <w:r w:rsidRPr="003A342E">
        <w:rPr>
          <w:rFonts w:ascii="CIDFont+F1" w:hAnsi="CIDFont+F1" w:cs="CIDFont+F1"/>
          <w:sz w:val="16"/>
          <w:szCs w:val="16"/>
          <w:highlight w:val="yellow"/>
        </w:rPr>
        <w:t>/2023 as 09:00</w:t>
      </w:r>
      <w:r w:rsidRPr="003A342E">
        <w:rPr>
          <w:rFonts w:ascii="CIDFont+F1" w:hAnsi="CIDFont+F1" w:cs="CIDFont+F1"/>
          <w:sz w:val="16"/>
          <w:szCs w:val="16"/>
        </w:rPr>
        <w:t xml:space="preserve"> </w:t>
      </w:r>
    </w:p>
    <w:p w14:paraId="6BBF4815" w14:textId="65D8A726" w:rsidR="00B03A96" w:rsidRP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horas, no</w:t>
      </w:r>
      <w:r>
        <w:rPr>
          <w:rFonts w:ascii="CIDFont+F1" w:hAnsi="CIDFont+F1" w:cs="CIDFont+F1"/>
          <w:sz w:val="16"/>
          <w:szCs w:val="16"/>
        </w:rPr>
        <w:t xml:space="preserve"> </w:t>
      </w:r>
      <w:r w:rsidRPr="003A342E">
        <w:rPr>
          <w:rFonts w:ascii="CIDFont+F1" w:hAnsi="CIDFont+F1" w:cs="CIDFont+F1"/>
          <w:sz w:val="16"/>
          <w:szCs w:val="16"/>
        </w:rPr>
        <w:t xml:space="preserve">site: </w:t>
      </w:r>
      <w:r w:rsidRPr="003A342E">
        <w:rPr>
          <w:rFonts w:ascii="CIDFont+F1" w:hAnsi="CIDFont+F1" w:cs="CIDFont+F1"/>
          <w:sz w:val="16"/>
          <w:szCs w:val="16"/>
          <w:highlight w:val="yellow"/>
        </w:rPr>
        <w:t>www.comprasbr.com.br.</w:t>
      </w:r>
    </w:p>
    <w:p w14:paraId="208C4CB9" w14:textId="64F37AEA" w:rsidR="00CE4B28" w:rsidRPr="00CE4B28" w:rsidRDefault="00D4507A" w:rsidP="008C6978">
      <w:pPr>
        <w:pStyle w:val="SemEspaamento"/>
        <w:ind w:right="5101"/>
        <w:jc w:val="both"/>
        <w:rPr>
          <w:rFonts w:ascii="Times New Roman" w:hAnsi="Times New Roman" w:cs="Times New Roman"/>
          <w:b/>
          <w:bCs/>
          <w:sz w:val="16"/>
          <w:szCs w:val="16"/>
        </w:rPr>
      </w:pPr>
      <w:r w:rsidRPr="00CE4B28">
        <w:rPr>
          <w:rFonts w:ascii="Times New Roman" w:hAnsi="Times New Roman" w:cs="Times New Roman"/>
          <w:b/>
          <w:bCs/>
          <w:sz w:val="16"/>
          <w:szCs w:val="16"/>
        </w:rPr>
        <w:t>1</w:t>
      </w:r>
      <w:r w:rsidR="009A5331">
        <w:rPr>
          <w:rFonts w:ascii="Times New Roman" w:hAnsi="Times New Roman" w:cs="Times New Roman"/>
          <w:b/>
          <w:bCs/>
          <w:sz w:val="16"/>
          <w:szCs w:val="16"/>
        </w:rPr>
        <w:t>5.5 – QUALIFICAÇÃO TÉCNICA.</w:t>
      </w:r>
    </w:p>
    <w:p w14:paraId="1AD7BA81" w14:textId="20D7C55A" w:rsidR="00CE4B28" w:rsidRDefault="00410DEF" w:rsidP="008C6978">
      <w:pPr>
        <w:pStyle w:val="SemEspaamento"/>
        <w:ind w:right="5101"/>
        <w:jc w:val="both"/>
        <w:rPr>
          <w:rFonts w:ascii="Times New Roman" w:hAnsi="Times New Roman" w:cs="Times New Roman"/>
          <w:sz w:val="16"/>
          <w:szCs w:val="16"/>
        </w:rPr>
      </w:pPr>
      <w:r w:rsidRPr="00CE4B28">
        <w:rPr>
          <w:rFonts w:ascii="Times New Roman" w:hAnsi="Times New Roman" w:cs="Times New Roman"/>
          <w:b/>
          <w:bCs/>
          <w:sz w:val="16"/>
          <w:szCs w:val="16"/>
        </w:rPr>
        <w:t>1</w:t>
      </w:r>
      <w:r w:rsidR="009A5331">
        <w:rPr>
          <w:rFonts w:ascii="Times New Roman" w:hAnsi="Times New Roman" w:cs="Times New Roman"/>
          <w:b/>
          <w:bCs/>
          <w:sz w:val="16"/>
          <w:szCs w:val="16"/>
        </w:rPr>
        <w:t xml:space="preserve">5.5.1. </w:t>
      </w:r>
      <w:r w:rsidR="009A5331" w:rsidRPr="003A342E">
        <w:rPr>
          <w:rFonts w:ascii="Times New Roman" w:hAnsi="Times New Roman" w:cs="Times New Roman"/>
          <w:bCs/>
          <w:sz w:val="16"/>
          <w:szCs w:val="16"/>
        </w:rPr>
        <w:t>Apresentação no mínimo 01 (um) Atestado de Capacidade Técnica de prestação de serviços compatível com os itens cotados, emitidos por pessoa jurídica de direito público ou privado, desde que este possua público igual ou superior á 25.000 (vinte e cinco) mil pessoas;</w:t>
      </w:r>
    </w:p>
    <w:p w14:paraId="3DE6CD61" w14:textId="564BE22B" w:rsidR="001D1F17" w:rsidRDefault="00410DEF" w:rsidP="008C6978">
      <w:pPr>
        <w:pStyle w:val="SemEspaamento"/>
        <w:ind w:right="5101"/>
        <w:jc w:val="both"/>
        <w:rPr>
          <w:rFonts w:ascii="Times New Roman" w:hAnsi="Times New Roman" w:cs="Times New Roman"/>
          <w:sz w:val="16"/>
          <w:szCs w:val="16"/>
        </w:rPr>
      </w:pPr>
      <w:r w:rsidRPr="00CE4B28">
        <w:rPr>
          <w:rFonts w:ascii="Times New Roman" w:hAnsi="Times New Roman" w:cs="Times New Roman"/>
          <w:b/>
          <w:bCs/>
          <w:sz w:val="16"/>
          <w:szCs w:val="16"/>
        </w:rPr>
        <w:t>1</w:t>
      </w:r>
      <w:r w:rsidR="007D167F">
        <w:rPr>
          <w:rFonts w:ascii="Times New Roman" w:hAnsi="Times New Roman" w:cs="Times New Roman"/>
          <w:b/>
          <w:bCs/>
          <w:sz w:val="16"/>
          <w:szCs w:val="16"/>
        </w:rPr>
        <w:t>5.5.5.1</w:t>
      </w:r>
      <w:r w:rsidRPr="00CE4B28">
        <w:rPr>
          <w:rFonts w:ascii="Times New Roman" w:hAnsi="Times New Roman" w:cs="Times New Roman"/>
          <w:b/>
          <w:bCs/>
          <w:sz w:val="16"/>
          <w:szCs w:val="16"/>
        </w:rPr>
        <w:t>.</w:t>
      </w:r>
      <w:r>
        <w:rPr>
          <w:rFonts w:ascii="Times New Roman" w:hAnsi="Times New Roman" w:cs="Times New Roman"/>
          <w:sz w:val="16"/>
          <w:szCs w:val="16"/>
        </w:rPr>
        <w:t xml:space="preserve"> </w:t>
      </w:r>
      <w:r w:rsidR="007D167F">
        <w:rPr>
          <w:rFonts w:ascii="Times New Roman" w:hAnsi="Times New Roman" w:cs="Times New Roman"/>
          <w:sz w:val="16"/>
          <w:szCs w:val="16"/>
        </w:rPr>
        <w:t>Prova de possuir em seu quadro permanente de funcionário, profissional de nível superior devidamente registrado junto ao CREA/CAU aos itens de acordo com suas especificações técnicas fazerem-se necessário de acompanhamento do profissional técnico responsável. A comprovação ao qual se refere esta alínea deverá ser realizada pela apresentação de cópia do contrato de trabalho do profissional, cópia do contrato de prestação de serviço regido pela legislação civil, ou cópia do contrato social da empresa e que contenha profissional integrado da sociedade.</w:t>
      </w:r>
    </w:p>
    <w:p w14:paraId="03E94013" w14:textId="77777777" w:rsidR="003A342E" w:rsidRDefault="00410DEF" w:rsidP="00CE4B28">
      <w:pPr>
        <w:pStyle w:val="SemEspaamento"/>
        <w:ind w:right="5101"/>
        <w:jc w:val="both"/>
        <w:rPr>
          <w:rFonts w:ascii="Times New Roman" w:hAnsi="Times New Roman" w:cs="Times New Roman"/>
          <w:sz w:val="16"/>
          <w:szCs w:val="16"/>
        </w:rPr>
      </w:pPr>
      <w:r>
        <w:rPr>
          <w:rFonts w:ascii="Times New Roman" w:hAnsi="Times New Roman" w:cs="Times New Roman"/>
          <w:sz w:val="16"/>
          <w:szCs w:val="16"/>
        </w:rPr>
        <w:t xml:space="preserve"> </w:t>
      </w:r>
      <w:r w:rsidR="00760615" w:rsidRPr="00760615">
        <w:rPr>
          <w:rFonts w:ascii="Times New Roman" w:hAnsi="Times New Roman" w:cs="Times New Roman"/>
          <w:b/>
          <w:bCs/>
          <w:sz w:val="16"/>
          <w:szCs w:val="16"/>
        </w:rPr>
        <w:t>LEIA-SE</w:t>
      </w:r>
      <w:r w:rsidR="00760615">
        <w:rPr>
          <w:rFonts w:ascii="Times New Roman" w:hAnsi="Times New Roman" w:cs="Times New Roman"/>
          <w:sz w:val="16"/>
          <w:szCs w:val="16"/>
        </w:rPr>
        <w:t>:</w:t>
      </w:r>
      <w:r w:rsidR="00CE4B28">
        <w:rPr>
          <w:rFonts w:ascii="Times New Roman" w:hAnsi="Times New Roman" w:cs="Times New Roman"/>
          <w:sz w:val="16"/>
          <w:szCs w:val="16"/>
        </w:rPr>
        <w:t xml:space="preserve"> </w:t>
      </w:r>
      <w:r w:rsidR="00760615">
        <w:rPr>
          <w:rFonts w:ascii="Times New Roman" w:hAnsi="Times New Roman" w:cs="Times New Roman"/>
          <w:sz w:val="16"/>
          <w:szCs w:val="16"/>
        </w:rPr>
        <w:t xml:space="preserve"> </w:t>
      </w:r>
    </w:p>
    <w:p w14:paraId="2D0E3C99" w14:textId="77777777" w:rsidR="003A342E" w:rsidRPr="003A342E" w:rsidRDefault="003A342E" w:rsidP="003A342E">
      <w:pPr>
        <w:autoSpaceDE w:val="0"/>
        <w:autoSpaceDN w:val="0"/>
        <w:adjustRightInd w:val="0"/>
        <w:spacing w:after="0" w:line="240" w:lineRule="auto"/>
        <w:rPr>
          <w:rFonts w:ascii="CIDFont+F3" w:hAnsi="CIDFont+F3" w:cs="CIDFont+F3"/>
          <w:b/>
          <w:sz w:val="16"/>
          <w:szCs w:val="16"/>
        </w:rPr>
      </w:pPr>
      <w:r w:rsidRPr="003A342E">
        <w:rPr>
          <w:rFonts w:ascii="CIDFont+F3" w:hAnsi="CIDFont+F3" w:cs="CIDFont+F3"/>
          <w:b/>
          <w:sz w:val="16"/>
          <w:szCs w:val="16"/>
        </w:rPr>
        <w:t>1. DA SESSÃO PÚBLICA DO PREGÃO ELETRÔNICO</w:t>
      </w:r>
    </w:p>
    <w:p w14:paraId="16378B8E" w14:textId="77777777" w:rsid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 xml:space="preserve">1.1. Serão observados os seguintes horários (de Brasília – DF) e datas </w:t>
      </w:r>
    </w:p>
    <w:p w14:paraId="6BF1957C" w14:textId="77777777" w:rsidR="003A342E" w:rsidRP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para os</w:t>
      </w:r>
      <w:r>
        <w:rPr>
          <w:rFonts w:ascii="CIDFont+F1" w:hAnsi="CIDFont+F1" w:cs="CIDFont+F1"/>
          <w:sz w:val="16"/>
          <w:szCs w:val="16"/>
        </w:rPr>
        <w:t xml:space="preserve"> </w:t>
      </w:r>
      <w:r w:rsidRPr="003A342E">
        <w:rPr>
          <w:rFonts w:ascii="CIDFont+F1" w:hAnsi="CIDFont+F1" w:cs="CIDFont+F1"/>
          <w:sz w:val="16"/>
          <w:szCs w:val="16"/>
        </w:rPr>
        <w:t>procedimentos que seguem:</w:t>
      </w:r>
    </w:p>
    <w:p w14:paraId="2E009A27" w14:textId="77777777" w:rsid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3" w:hAnsi="CIDFont+F3" w:cs="CIDFont+F3"/>
          <w:sz w:val="16"/>
          <w:szCs w:val="16"/>
        </w:rPr>
        <w:t>Recebimento das Propostas</w:t>
      </w:r>
      <w:r w:rsidRPr="003A342E">
        <w:rPr>
          <w:rFonts w:ascii="CIDFont+F1" w:hAnsi="CIDFont+F1" w:cs="CIDFont+F1"/>
          <w:sz w:val="16"/>
          <w:szCs w:val="16"/>
        </w:rPr>
        <w:t xml:space="preserve">: Com início no dia 31/08/2023 as 08:00 </w:t>
      </w:r>
    </w:p>
    <w:p w14:paraId="6826976B" w14:textId="5A8E521C" w:rsidR="003A342E" w:rsidRP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horas até o dia</w:t>
      </w:r>
      <w:r>
        <w:rPr>
          <w:rFonts w:ascii="CIDFont+F1" w:hAnsi="CIDFont+F1" w:cs="CIDFont+F1"/>
          <w:sz w:val="16"/>
          <w:szCs w:val="16"/>
        </w:rPr>
        <w:t xml:space="preserve"> 14</w:t>
      </w:r>
      <w:r w:rsidRPr="003A342E">
        <w:rPr>
          <w:rFonts w:ascii="CIDFont+F1" w:hAnsi="CIDFont+F1" w:cs="CIDFont+F1"/>
          <w:sz w:val="16"/>
          <w:szCs w:val="16"/>
        </w:rPr>
        <w:t>/</w:t>
      </w:r>
      <w:r>
        <w:rPr>
          <w:rFonts w:ascii="CIDFont+F1" w:hAnsi="CIDFont+F1" w:cs="CIDFont+F1"/>
          <w:sz w:val="16"/>
          <w:szCs w:val="16"/>
        </w:rPr>
        <w:t>09</w:t>
      </w:r>
      <w:r w:rsidRPr="003A342E">
        <w:rPr>
          <w:rFonts w:ascii="CIDFont+F1" w:hAnsi="CIDFont+F1" w:cs="CIDFont+F1"/>
          <w:sz w:val="16"/>
          <w:szCs w:val="16"/>
        </w:rPr>
        <w:t>/2023 as 08:30 horas.</w:t>
      </w:r>
    </w:p>
    <w:p w14:paraId="2B8BC820" w14:textId="77777777" w:rsid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3" w:hAnsi="CIDFont+F3" w:cs="CIDFont+F3"/>
          <w:sz w:val="16"/>
          <w:szCs w:val="16"/>
        </w:rPr>
        <w:t>Início da Sessão de Disputa de Preços</w:t>
      </w:r>
      <w:r w:rsidRPr="003A342E">
        <w:rPr>
          <w:rFonts w:ascii="CIDFont+F1" w:hAnsi="CIDFont+F1" w:cs="CIDFont+F1"/>
          <w:sz w:val="16"/>
          <w:szCs w:val="16"/>
        </w:rPr>
        <w:t xml:space="preserve">: No dia </w:t>
      </w:r>
      <w:r w:rsidRPr="003A342E">
        <w:rPr>
          <w:rFonts w:ascii="CIDFont+F1" w:hAnsi="CIDFont+F1" w:cs="CIDFont+F1"/>
          <w:sz w:val="16"/>
          <w:szCs w:val="16"/>
          <w:highlight w:val="yellow"/>
        </w:rPr>
        <w:t>14/09/2023 as 09:00</w:t>
      </w:r>
      <w:r w:rsidRPr="003A342E">
        <w:rPr>
          <w:rFonts w:ascii="CIDFont+F1" w:hAnsi="CIDFont+F1" w:cs="CIDFont+F1"/>
          <w:sz w:val="16"/>
          <w:szCs w:val="16"/>
        </w:rPr>
        <w:t xml:space="preserve"> </w:t>
      </w:r>
    </w:p>
    <w:p w14:paraId="2C894ED0" w14:textId="77777777" w:rsidR="003A342E" w:rsidRPr="003A342E" w:rsidRDefault="003A342E" w:rsidP="003A342E">
      <w:pPr>
        <w:autoSpaceDE w:val="0"/>
        <w:autoSpaceDN w:val="0"/>
        <w:adjustRightInd w:val="0"/>
        <w:spacing w:after="0" w:line="240" w:lineRule="auto"/>
        <w:rPr>
          <w:rFonts w:ascii="CIDFont+F1" w:hAnsi="CIDFont+F1" w:cs="CIDFont+F1"/>
          <w:sz w:val="16"/>
          <w:szCs w:val="16"/>
        </w:rPr>
      </w:pPr>
      <w:r w:rsidRPr="003A342E">
        <w:rPr>
          <w:rFonts w:ascii="CIDFont+F1" w:hAnsi="CIDFont+F1" w:cs="CIDFont+F1"/>
          <w:sz w:val="16"/>
          <w:szCs w:val="16"/>
        </w:rPr>
        <w:t>horas, no</w:t>
      </w:r>
      <w:r>
        <w:rPr>
          <w:rFonts w:ascii="CIDFont+F1" w:hAnsi="CIDFont+F1" w:cs="CIDFont+F1"/>
          <w:sz w:val="16"/>
          <w:szCs w:val="16"/>
        </w:rPr>
        <w:t xml:space="preserve"> </w:t>
      </w:r>
      <w:r w:rsidRPr="003A342E">
        <w:rPr>
          <w:rFonts w:ascii="CIDFont+F1" w:hAnsi="CIDFont+F1" w:cs="CIDFont+F1"/>
          <w:sz w:val="16"/>
          <w:szCs w:val="16"/>
        </w:rPr>
        <w:t xml:space="preserve">site: </w:t>
      </w:r>
      <w:r w:rsidRPr="003A342E">
        <w:rPr>
          <w:rFonts w:ascii="CIDFont+F1" w:hAnsi="CIDFont+F1" w:cs="CIDFont+F1"/>
          <w:sz w:val="16"/>
          <w:szCs w:val="16"/>
          <w:highlight w:val="yellow"/>
        </w:rPr>
        <w:t>www.comprasbr.com.br.</w:t>
      </w:r>
    </w:p>
    <w:p w14:paraId="4103D8AA" w14:textId="537E3B88" w:rsidR="00CE4B28" w:rsidRPr="00CE4B28" w:rsidRDefault="00CE4B28" w:rsidP="00CE4B28">
      <w:pPr>
        <w:pStyle w:val="SemEspaamento"/>
        <w:ind w:right="5101"/>
        <w:jc w:val="both"/>
        <w:rPr>
          <w:rFonts w:ascii="Times New Roman" w:hAnsi="Times New Roman" w:cs="Times New Roman"/>
          <w:b/>
          <w:bCs/>
          <w:sz w:val="16"/>
          <w:szCs w:val="16"/>
        </w:rPr>
      </w:pPr>
      <w:r w:rsidRPr="00CE4B28">
        <w:rPr>
          <w:rFonts w:ascii="Times New Roman" w:hAnsi="Times New Roman" w:cs="Times New Roman"/>
          <w:b/>
          <w:bCs/>
          <w:sz w:val="16"/>
          <w:szCs w:val="16"/>
        </w:rPr>
        <w:t>1</w:t>
      </w:r>
      <w:r w:rsidR="007D167F">
        <w:rPr>
          <w:rFonts w:ascii="Times New Roman" w:hAnsi="Times New Roman" w:cs="Times New Roman"/>
          <w:b/>
          <w:bCs/>
          <w:sz w:val="16"/>
          <w:szCs w:val="16"/>
        </w:rPr>
        <w:t xml:space="preserve">5.5 - </w:t>
      </w:r>
      <w:r w:rsidRPr="00CE4B28">
        <w:rPr>
          <w:rFonts w:ascii="Times New Roman" w:hAnsi="Times New Roman" w:cs="Times New Roman"/>
          <w:b/>
          <w:bCs/>
          <w:sz w:val="16"/>
          <w:szCs w:val="16"/>
        </w:rPr>
        <w:t xml:space="preserve">  QUALIFICAÇÃO TÉCNICA</w:t>
      </w:r>
    </w:p>
    <w:p w14:paraId="0A61CB5D" w14:textId="4C6A0C51" w:rsidR="00CE4B28" w:rsidRDefault="00CE4B28" w:rsidP="00CE4B28">
      <w:pPr>
        <w:pStyle w:val="SemEspaamento"/>
        <w:ind w:right="5101"/>
        <w:jc w:val="both"/>
        <w:rPr>
          <w:rFonts w:ascii="Times New Roman" w:hAnsi="Times New Roman" w:cs="Times New Roman"/>
          <w:sz w:val="16"/>
          <w:szCs w:val="16"/>
        </w:rPr>
      </w:pPr>
      <w:r w:rsidRPr="00CE4B28">
        <w:rPr>
          <w:rFonts w:ascii="Times New Roman" w:hAnsi="Times New Roman" w:cs="Times New Roman"/>
          <w:b/>
          <w:bCs/>
          <w:sz w:val="16"/>
          <w:szCs w:val="16"/>
        </w:rPr>
        <w:t>1</w:t>
      </w:r>
      <w:r w:rsidR="007D167F">
        <w:rPr>
          <w:rFonts w:ascii="Times New Roman" w:hAnsi="Times New Roman" w:cs="Times New Roman"/>
          <w:b/>
          <w:bCs/>
          <w:sz w:val="16"/>
          <w:szCs w:val="16"/>
        </w:rPr>
        <w:t>5</w:t>
      </w:r>
      <w:r w:rsidRPr="00CE4B28">
        <w:rPr>
          <w:rFonts w:ascii="Times New Roman" w:hAnsi="Times New Roman" w:cs="Times New Roman"/>
          <w:b/>
          <w:bCs/>
          <w:sz w:val="16"/>
          <w:szCs w:val="16"/>
        </w:rPr>
        <w:t>.5</w:t>
      </w:r>
      <w:r w:rsidR="007D167F">
        <w:rPr>
          <w:rFonts w:ascii="Times New Roman" w:hAnsi="Times New Roman" w:cs="Times New Roman"/>
          <w:b/>
          <w:bCs/>
          <w:sz w:val="16"/>
          <w:szCs w:val="16"/>
        </w:rPr>
        <w:t>.1</w:t>
      </w:r>
      <w:r w:rsidRPr="00CE4B28">
        <w:rPr>
          <w:rFonts w:ascii="Times New Roman" w:hAnsi="Times New Roman" w:cs="Times New Roman"/>
          <w:b/>
          <w:bCs/>
          <w:sz w:val="16"/>
          <w:szCs w:val="16"/>
        </w:rPr>
        <w:t>.</w:t>
      </w:r>
      <w:r>
        <w:rPr>
          <w:rFonts w:ascii="Times New Roman" w:hAnsi="Times New Roman" w:cs="Times New Roman"/>
          <w:sz w:val="16"/>
          <w:szCs w:val="16"/>
        </w:rPr>
        <w:t xml:space="preserve"> </w:t>
      </w:r>
      <w:r w:rsidR="007D167F">
        <w:rPr>
          <w:rFonts w:ascii="Times New Roman" w:hAnsi="Times New Roman" w:cs="Times New Roman"/>
          <w:sz w:val="16"/>
          <w:szCs w:val="16"/>
        </w:rPr>
        <w:t>Apresentar no mínimo (01) Atestado de Capacidade Técnica semelhante ao do objeto do contrato</w:t>
      </w:r>
      <w:r w:rsidR="00FC0104">
        <w:rPr>
          <w:rFonts w:ascii="Times New Roman" w:hAnsi="Times New Roman" w:cs="Times New Roman"/>
          <w:sz w:val="16"/>
          <w:szCs w:val="16"/>
        </w:rPr>
        <w:t>, emitido por pessoa jurídica de direito público ou privado;</w:t>
      </w:r>
    </w:p>
    <w:p w14:paraId="64C35825" w14:textId="05D46271" w:rsidR="00CE4B28" w:rsidRDefault="00CE4B28" w:rsidP="00CE4B28">
      <w:pPr>
        <w:pStyle w:val="SemEspaamento"/>
        <w:ind w:right="5101"/>
        <w:jc w:val="both"/>
        <w:rPr>
          <w:rFonts w:ascii="Times New Roman" w:hAnsi="Times New Roman" w:cs="Times New Roman"/>
          <w:sz w:val="16"/>
          <w:szCs w:val="16"/>
        </w:rPr>
      </w:pPr>
      <w:r w:rsidRPr="00CE4B28">
        <w:rPr>
          <w:rFonts w:ascii="Times New Roman" w:hAnsi="Times New Roman" w:cs="Times New Roman"/>
          <w:b/>
          <w:bCs/>
          <w:sz w:val="16"/>
          <w:szCs w:val="16"/>
        </w:rPr>
        <w:t>1</w:t>
      </w:r>
      <w:r w:rsidR="007D167F">
        <w:rPr>
          <w:rFonts w:ascii="Times New Roman" w:hAnsi="Times New Roman" w:cs="Times New Roman"/>
          <w:b/>
          <w:bCs/>
          <w:sz w:val="16"/>
          <w:szCs w:val="16"/>
        </w:rPr>
        <w:t>5.5.5.1</w:t>
      </w:r>
      <w:r w:rsidR="007D167F" w:rsidRPr="00FC0104">
        <w:rPr>
          <w:rFonts w:ascii="Times New Roman" w:hAnsi="Times New Roman" w:cs="Times New Roman"/>
          <w:b/>
          <w:bCs/>
          <w:sz w:val="16"/>
          <w:szCs w:val="16"/>
        </w:rPr>
        <w:t>.</w:t>
      </w:r>
      <w:r w:rsidR="007D167F" w:rsidRPr="00FC0104">
        <w:rPr>
          <w:rFonts w:ascii="Times New Roman" w:hAnsi="Times New Roman" w:cs="Times New Roman"/>
          <w:sz w:val="16"/>
          <w:szCs w:val="16"/>
        </w:rPr>
        <w:t xml:space="preserve"> </w:t>
      </w:r>
      <w:r w:rsidR="00FC0104" w:rsidRPr="00FC0104">
        <w:rPr>
          <w:rFonts w:ascii="Times New Roman" w:hAnsi="Times New Roman" w:cs="Times New Roman"/>
          <w:color w:val="222222"/>
          <w:sz w:val="16"/>
          <w:szCs w:val="16"/>
          <w:shd w:val="clear" w:color="auto" w:fill="FFFFFF"/>
        </w:rPr>
        <w:t xml:space="preserve">É responsabilidade da empresa: Fornecimento das </w:t>
      </w:r>
      <w:proofErr w:type="spellStart"/>
      <w:r w:rsidR="00FC0104" w:rsidRPr="00FC0104">
        <w:rPr>
          <w:rFonts w:ascii="Times New Roman" w:hAnsi="Times New Roman" w:cs="Times New Roman"/>
          <w:color w:val="222222"/>
          <w:sz w:val="16"/>
          <w:szCs w:val="16"/>
          <w:shd w:val="clear" w:color="auto" w:fill="FFFFFF"/>
        </w:rPr>
        <w:t>ART's</w:t>
      </w:r>
      <w:proofErr w:type="spellEnd"/>
      <w:r w:rsidR="00FC0104" w:rsidRPr="00FC0104">
        <w:rPr>
          <w:rFonts w:ascii="Times New Roman" w:hAnsi="Times New Roman" w:cs="Times New Roman"/>
          <w:color w:val="222222"/>
          <w:sz w:val="16"/>
          <w:szCs w:val="16"/>
          <w:shd w:val="clear" w:color="auto" w:fill="FFFFFF"/>
        </w:rPr>
        <w:t xml:space="preserve"> ou/e </w:t>
      </w:r>
      <w:proofErr w:type="spellStart"/>
      <w:r w:rsidR="00FC0104" w:rsidRPr="00FC0104">
        <w:rPr>
          <w:rFonts w:ascii="Times New Roman" w:hAnsi="Times New Roman" w:cs="Times New Roman"/>
          <w:color w:val="222222"/>
          <w:sz w:val="16"/>
          <w:szCs w:val="16"/>
          <w:shd w:val="clear" w:color="auto" w:fill="FFFFFF"/>
        </w:rPr>
        <w:t>RRT's</w:t>
      </w:r>
      <w:proofErr w:type="spellEnd"/>
      <w:r w:rsidR="00FC0104" w:rsidRPr="00FC0104">
        <w:rPr>
          <w:rFonts w:ascii="Times New Roman" w:hAnsi="Times New Roman" w:cs="Times New Roman"/>
          <w:color w:val="222222"/>
          <w:sz w:val="16"/>
          <w:szCs w:val="16"/>
          <w:shd w:val="clear" w:color="auto" w:fill="FFFFFF"/>
        </w:rPr>
        <w:t xml:space="preserve"> necessárias para realização do evento, fornecidas por profissional legalmente habilitado no CREA ou CAU e que acompanhe todo o processo de instalação e montagem dos equipamentos. A CONTRATADA deve também solicitar todos os alvarás (CBMSC, Policia Militar e PMPA).</w:t>
      </w:r>
    </w:p>
    <w:p w14:paraId="02CE7093" w14:textId="73FE0EF3" w:rsidR="009B436D" w:rsidRDefault="00093552" w:rsidP="008C6978">
      <w:pPr>
        <w:pStyle w:val="SemEspaamento"/>
        <w:ind w:right="5101"/>
        <w:jc w:val="both"/>
        <w:rPr>
          <w:rFonts w:ascii="Times New Roman" w:hAnsi="Times New Roman" w:cs="Times New Roman"/>
          <w:sz w:val="16"/>
          <w:szCs w:val="16"/>
        </w:rPr>
      </w:pPr>
      <w:r>
        <w:rPr>
          <w:rFonts w:ascii="Times New Roman" w:hAnsi="Times New Roman" w:cs="Times New Roman"/>
          <w:sz w:val="16"/>
          <w:szCs w:val="16"/>
        </w:rPr>
        <w:t xml:space="preserve"> </w:t>
      </w:r>
      <w:r w:rsidR="00CD69EC" w:rsidRPr="008C6978">
        <w:rPr>
          <w:rFonts w:ascii="Times New Roman" w:hAnsi="Times New Roman" w:cs="Times New Roman"/>
          <w:sz w:val="16"/>
          <w:szCs w:val="16"/>
        </w:rPr>
        <w:t xml:space="preserve">Considerando que a presente rerratificação ocorreu ainda no prazo </w:t>
      </w:r>
      <w:r w:rsidR="00912E32" w:rsidRPr="008C6978">
        <w:rPr>
          <w:rFonts w:ascii="Times New Roman" w:hAnsi="Times New Roman" w:cs="Times New Roman"/>
          <w:sz w:val="16"/>
          <w:szCs w:val="16"/>
        </w:rPr>
        <w:t>legal</w:t>
      </w:r>
      <w:r w:rsidR="00A301AD" w:rsidRPr="008C6978">
        <w:rPr>
          <w:rFonts w:ascii="Times New Roman" w:hAnsi="Times New Roman" w:cs="Times New Roman"/>
          <w:sz w:val="16"/>
          <w:szCs w:val="16"/>
        </w:rPr>
        <w:t xml:space="preserve"> e não altera a proposta</w:t>
      </w:r>
      <w:r w:rsidR="00807D8B" w:rsidRPr="008C6978">
        <w:rPr>
          <w:rFonts w:ascii="Times New Roman" w:hAnsi="Times New Roman" w:cs="Times New Roman"/>
          <w:sz w:val="16"/>
          <w:szCs w:val="16"/>
        </w:rPr>
        <w:t xml:space="preserve">, </w:t>
      </w:r>
      <w:r w:rsidR="003D7D0A" w:rsidRPr="008C6978">
        <w:rPr>
          <w:rFonts w:ascii="Times New Roman" w:hAnsi="Times New Roman" w:cs="Times New Roman"/>
          <w:sz w:val="16"/>
          <w:szCs w:val="16"/>
        </w:rPr>
        <w:t>nos termos do art.</w:t>
      </w:r>
      <w:r w:rsidR="00EF1136" w:rsidRPr="008C6978">
        <w:rPr>
          <w:rFonts w:ascii="Times New Roman" w:hAnsi="Times New Roman" w:cs="Times New Roman"/>
          <w:sz w:val="16"/>
          <w:szCs w:val="16"/>
        </w:rPr>
        <w:t xml:space="preserve"> 2</w:t>
      </w:r>
      <w:r w:rsidR="003D7D0A" w:rsidRPr="008C6978">
        <w:rPr>
          <w:rFonts w:ascii="Times New Roman" w:hAnsi="Times New Roman" w:cs="Times New Roman"/>
          <w:sz w:val="16"/>
          <w:szCs w:val="16"/>
        </w:rPr>
        <w:t xml:space="preserve">1 § </w:t>
      </w:r>
      <w:r w:rsidR="00EF1136" w:rsidRPr="008C6978">
        <w:rPr>
          <w:rFonts w:ascii="Times New Roman" w:hAnsi="Times New Roman" w:cs="Times New Roman"/>
          <w:sz w:val="16"/>
          <w:szCs w:val="16"/>
        </w:rPr>
        <w:t>4</w:t>
      </w:r>
      <w:r w:rsidR="003D7D0A" w:rsidRPr="008C6978">
        <w:rPr>
          <w:rFonts w:ascii="Times New Roman" w:hAnsi="Times New Roman" w:cs="Times New Roman"/>
          <w:sz w:val="16"/>
          <w:szCs w:val="16"/>
        </w:rPr>
        <w:t>°</w:t>
      </w:r>
      <w:r w:rsidR="00EF1136" w:rsidRPr="008C6978">
        <w:rPr>
          <w:rFonts w:ascii="Times New Roman" w:hAnsi="Times New Roman" w:cs="Times New Roman"/>
          <w:sz w:val="16"/>
          <w:szCs w:val="16"/>
        </w:rPr>
        <w:t xml:space="preserve"> da </w:t>
      </w:r>
      <w:r w:rsidR="005D1BC7" w:rsidRPr="008C6978">
        <w:rPr>
          <w:rFonts w:ascii="Times New Roman" w:hAnsi="Times New Roman" w:cs="Times New Roman"/>
          <w:sz w:val="16"/>
          <w:szCs w:val="16"/>
        </w:rPr>
        <w:t>L</w:t>
      </w:r>
      <w:r w:rsidR="00EF1136" w:rsidRPr="008C6978">
        <w:rPr>
          <w:rFonts w:ascii="Times New Roman" w:hAnsi="Times New Roman" w:cs="Times New Roman"/>
          <w:sz w:val="16"/>
          <w:szCs w:val="16"/>
        </w:rPr>
        <w:t xml:space="preserve">ei </w:t>
      </w:r>
      <w:r w:rsidR="005D1BC7" w:rsidRPr="008C6978">
        <w:rPr>
          <w:rFonts w:ascii="Times New Roman" w:hAnsi="Times New Roman" w:cs="Times New Roman"/>
          <w:sz w:val="16"/>
          <w:szCs w:val="16"/>
        </w:rPr>
        <w:t xml:space="preserve">nº </w:t>
      </w:r>
      <w:r w:rsidR="00EF1136" w:rsidRPr="008C6978">
        <w:rPr>
          <w:rFonts w:ascii="Times New Roman" w:hAnsi="Times New Roman" w:cs="Times New Roman"/>
          <w:sz w:val="16"/>
          <w:szCs w:val="16"/>
        </w:rPr>
        <w:t>8666/93</w:t>
      </w:r>
      <w:r w:rsidR="005D1BC7" w:rsidRPr="008C6978">
        <w:rPr>
          <w:rFonts w:ascii="Times New Roman" w:hAnsi="Times New Roman" w:cs="Times New Roman"/>
          <w:sz w:val="16"/>
          <w:szCs w:val="16"/>
        </w:rPr>
        <w:t>,</w:t>
      </w:r>
      <w:r w:rsidR="003D7D0A" w:rsidRPr="008C6978">
        <w:rPr>
          <w:rFonts w:ascii="Times New Roman" w:hAnsi="Times New Roman" w:cs="Times New Roman"/>
          <w:sz w:val="16"/>
          <w:szCs w:val="16"/>
        </w:rPr>
        <w:t xml:space="preserve"> a</w:t>
      </w:r>
      <w:r w:rsidR="000500FB" w:rsidRPr="008C6978">
        <w:rPr>
          <w:rFonts w:ascii="Times New Roman" w:hAnsi="Times New Roman" w:cs="Times New Roman"/>
          <w:sz w:val="16"/>
          <w:szCs w:val="16"/>
        </w:rPr>
        <w:t xml:space="preserve"> data de abertura da sessão</w:t>
      </w:r>
      <w:r w:rsidR="00A301AD" w:rsidRPr="008C6978">
        <w:rPr>
          <w:rFonts w:ascii="Times New Roman" w:hAnsi="Times New Roman" w:cs="Times New Roman"/>
          <w:sz w:val="16"/>
          <w:szCs w:val="16"/>
        </w:rPr>
        <w:t xml:space="preserve"> permanece para o dia</w:t>
      </w:r>
      <w:r w:rsidR="008F6E45">
        <w:rPr>
          <w:rFonts w:ascii="Times New Roman" w:hAnsi="Times New Roman" w:cs="Times New Roman"/>
          <w:sz w:val="16"/>
          <w:szCs w:val="16"/>
        </w:rPr>
        <w:t xml:space="preserve"> </w:t>
      </w:r>
      <w:r w:rsidR="003A342E">
        <w:rPr>
          <w:rFonts w:ascii="Times New Roman" w:hAnsi="Times New Roman" w:cs="Times New Roman"/>
          <w:b/>
          <w:bCs/>
          <w:sz w:val="16"/>
          <w:szCs w:val="16"/>
        </w:rPr>
        <w:t>14</w:t>
      </w:r>
      <w:r w:rsidRPr="008F6E45">
        <w:rPr>
          <w:rFonts w:ascii="Times New Roman" w:hAnsi="Times New Roman" w:cs="Times New Roman"/>
          <w:b/>
          <w:bCs/>
          <w:sz w:val="16"/>
          <w:szCs w:val="16"/>
        </w:rPr>
        <w:t>/0</w:t>
      </w:r>
      <w:r w:rsidR="003A342E">
        <w:rPr>
          <w:rFonts w:ascii="Times New Roman" w:hAnsi="Times New Roman" w:cs="Times New Roman"/>
          <w:b/>
          <w:bCs/>
          <w:sz w:val="16"/>
          <w:szCs w:val="16"/>
        </w:rPr>
        <w:t>9</w:t>
      </w:r>
      <w:r w:rsidRPr="008F6E45">
        <w:rPr>
          <w:rFonts w:ascii="Times New Roman" w:hAnsi="Times New Roman" w:cs="Times New Roman"/>
          <w:b/>
          <w:bCs/>
          <w:sz w:val="16"/>
          <w:szCs w:val="16"/>
        </w:rPr>
        <w:t>/2023</w:t>
      </w:r>
      <w:r w:rsidR="00CD69EC" w:rsidRPr="00CE4B28">
        <w:rPr>
          <w:rFonts w:ascii="Times New Roman" w:hAnsi="Times New Roman" w:cs="Times New Roman"/>
          <w:b/>
          <w:bCs/>
          <w:sz w:val="16"/>
          <w:szCs w:val="16"/>
        </w:rPr>
        <w:t xml:space="preserve"> às </w:t>
      </w:r>
      <w:r w:rsidR="009735AD">
        <w:rPr>
          <w:rFonts w:ascii="Times New Roman" w:hAnsi="Times New Roman" w:cs="Times New Roman"/>
          <w:b/>
          <w:bCs/>
          <w:sz w:val="16"/>
          <w:szCs w:val="16"/>
        </w:rPr>
        <w:t>09</w:t>
      </w:r>
      <w:r w:rsidR="00CE4B28" w:rsidRPr="00CE4B28">
        <w:rPr>
          <w:rFonts w:ascii="Times New Roman" w:hAnsi="Times New Roman" w:cs="Times New Roman"/>
          <w:b/>
          <w:bCs/>
          <w:sz w:val="16"/>
          <w:szCs w:val="16"/>
        </w:rPr>
        <w:t xml:space="preserve">:00 </w:t>
      </w:r>
      <w:r w:rsidR="000500FB" w:rsidRPr="00CE4B28">
        <w:rPr>
          <w:rFonts w:ascii="Times New Roman" w:hAnsi="Times New Roman" w:cs="Times New Roman"/>
          <w:b/>
          <w:bCs/>
          <w:sz w:val="16"/>
          <w:szCs w:val="16"/>
        </w:rPr>
        <w:t>horas.</w:t>
      </w:r>
      <w:r w:rsidR="003D7D0A" w:rsidRPr="008C6978">
        <w:rPr>
          <w:rFonts w:ascii="Times New Roman" w:hAnsi="Times New Roman" w:cs="Times New Roman"/>
          <w:sz w:val="16"/>
          <w:szCs w:val="16"/>
        </w:rPr>
        <w:t xml:space="preserve"> </w:t>
      </w:r>
      <w:r w:rsidR="000500FB" w:rsidRPr="008C6978">
        <w:rPr>
          <w:rFonts w:ascii="Times New Roman" w:hAnsi="Times New Roman" w:cs="Times New Roman"/>
          <w:sz w:val="16"/>
          <w:szCs w:val="16"/>
        </w:rPr>
        <w:t>As demais cláusulas permanecem inalteradas.</w:t>
      </w:r>
      <w:r w:rsidR="003D7D0A" w:rsidRPr="008C6978">
        <w:rPr>
          <w:rFonts w:ascii="Times New Roman" w:hAnsi="Times New Roman" w:cs="Times New Roman"/>
          <w:sz w:val="16"/>
          <w:szCs w:val="16"/>
        </w:rPr>
        <w:t xml:space="preserve"> </w:t>
      </w:r>
    </w:p>
    <w:p w14:paraId="4F63C35C" w14:textId="1C90723C" w:rsidR="00805723" w:rsidRDefault="003D7D0A" w:rsidP="008C6978">
      <w:pPr>
        <w:pStyle w:val="SemEspaamento"/>
        <w:ind w:right="5101"/>
        <w:jc w:val="both"/>
        <w:rPr>
          <w:rFonts w:ascii="Times New Roman" w:hAnsi="Times New Roman" w:cs="Times New Roman"/>
          <w:sz w:val="16"/>
          <w:szCs w:val="16"/>
        </w:rPr>
      </w:pPr>
      <w:r w:rsidRPr="008C6978">
        <w:rPr>
          <w:rFonts w:ascii="Times New Roman" w:hAnsi="Times New Roman" w:cs="Times New Roman"/>
          <w:sz w:val="16"/>
          <w:szCs w:val="16"/>
        </w:rPr>
        <w:t xml:space="preserve">Ponte Alta, </w:t>
      </w:r>
      <w:r w:rsidR="003A342E">
        <w:rPr>
          <w:rFonts w:ascii="Times New Roman" w:hAnsi="Times New Roman" w:cs="Times New Roman"/>
          <w:sz w:val="16"/>
          <w:szCs w:val="16"/>
        </w:rPr>
        <w:t>12</w:t>
      </w:r>
      <w:r w:rsidRPr="008C6978">
        <w:rPr>
          <w:rFonts w:ascii="Times New Roman" w:hAnsi="Times New Roman" w:cs="Times New Roman"/>
          <w:sz w:val="16"/>
          <w:szCs w:val="16"/>
        </w:rPr>
        <w:t xml:space="preserve"> de</w:t>
      </w:r>
      <w:r w:rsidR="00093552">
        <w:rPr>
          <w:rFonts w:ascii="Times New Roman" w:hAnsi="Times New Roman" w:cs="Times New Roman"/>
          <w:sz w:val="16"/>
          <w:szCs w:val="16"/>
        </w:rPr>
        <w:t xml:space="preserve"> </w:t>
      </w:r>
      <w:r w:rsidR="003A342E">
        <w:rPr>
          <w:rFonts w:ascii="Times New Roman" w:hAnsi="Times New Roman" w:cs="Times New Roman"/>
          <w:sz w:val="16"/>
          <w:szCs w:val="16"/>
        </w:rPr>
        <w:t>setembro</w:t>
      </w:r>
      <w:r w:rsidR="00624C6F">
        <w:rPr>
          <w:rFonts w:ascii="Times New Roman" w:hAnsi="Times New Roman" w:cs="Times New Roman"/>
          <w:sz w:val="16"/>
          <w:szCs w:val="16"/>
        </w:rPr>
        <w:t xml:space="preserve"> </w:t>
      </w:r>
      <w:r w:rsidRPr="008C6978">
        <w:rPr>
          <w:rFonts w:ascii="Times New Roman" w:hAnsi="Times New Roman" w:cs="Times New Roman"/>
          <w:sz w:val="16"/>
          <w:szCs w:val="16"/>
        </w:rPr>
        <w:t xml:space="preserve">de </w:t>
      </w:r>
      <w:r w:rsidR="002A45FC" w:rsidRPr="008C6978">
        <w:rPr>
          <w:rFonts w:ascii="Times New Roman" w:hAnsi="Times New Roman" w:cs="Times New Roman"/>
          <w:sz w:val="16"/>
          <w:szCs w:val="16"/>
        </w:rPr>
        <w:t>20</w:t>
      </w:r>
      <w:r w:rsidR="00624C6F">
        <w:rPr>
          <w:rFonts w:ascii="Times New Roman" w:hAnsi="Times New Roman" w:cs="Times New Roman"/>
          <w:sz w:val="16"/>
          <w:szCs w:val="16"/>
        </w:rPr>
        <w:t>2</w:t>
      </w:r>
      <w:r w:rsidR="00093552">
        <w:rPr>
          <w:rFonts w:ascii="Times New Roman" w:hAnsi="Times New Roman" w:cs="Times New Roman"/>
          <w:sz w:val="16"/>
          <w:szCs w:val="16"/>
        </w:rPr>
        <w:t>3</w:t>
      </w:r>
      <w:r w:rsidR="002A45FC" w:rsidRPr="008C6978">
        <w:rPr>
          <w:rFonts w:ascii="Times New Roman" w:hAnsi="Times New Roman" w:cs="Times New Roman"/>
          <w:sz w:val="16"/>
          <w:szCs w:val="16"/>
        </w:rPr>
        <w:t xml:space="preserve">. </w:t>
      </w:r>
    </w:p>
    <w:p w14:paraId="7F43DD73" w14:textId="09F313A8" w:rsidR="00061B8F" w:rsidRPr="008C6978" w:rsidRDefault="00EC6E91" w:rsidP="008C6978">
      <w:pPr>
        <w:pStyle w:val="SemEspaamento"/>
        <w:ind w:right="5101"/>
        <w:jc w:val="both"/>
        <w:rPr>
          <w:rFonts w:ascii="Times New Roman" w:hAnsi="Times New Roman" w:cs="Times New Roman"/>
          <w:sz w:val="16"/>
          <w:szCs w:val="16"/>
        </w:rPr>
      </w:pPr>
      <w:r>
        <w:rPr>
          <w:rFonts w:ascii="Times New Roman" w:hAnsi="Times New Roman" w:cs="Times New Roman"/>
          <w:b/>
          <w:sz w:val="16"/>
          <w:szCs w:val="16"/>
        </w:rPr>
        <w:t>EDSON JULIO WOLINGER</w:t>
      </w:r>
      <w:r w:rsidR="000E09DC" w:rsidRPr="008C6978">
        <w:rPr>
          <w:rFonts w:ascii="Times New Roman" w:hAnsi="Times New Roman" w:cs="Times New Roman"/>
          <w:sz w:val="16"/>
          <w:szCs w:val="16"/>
        </w:rPr>
        <w:t xml:space="preserve"> </w:t>
      </w:r>
      <w:r w:rsidR="00093552">
        <w:rPr>
          <w:rFonts w:ascii="Times New Roman" w:hAnsi="Times New Roman" w:cs="Times New Roman"/>
          <w:sz w:val="16"/>
          <w:szCs w:val="16"/>
        </w:rPr>
        <w:t>–</w:t>
      </w:r>
      <w:r w:rsidR="000E09DC" w:rsidRPr="008C6978">
        <w:rPr>
          <w:rFonts w:ascii="Times New Roman" w:hAnsi="Times New Roman" w:cs="Times New Roman"/>
          <w:sz w:val="16"/>
          <w:szCs w:val="16"/>
        </w:rPr>
        <w:t xml:space="preserve"> </w:t>
      </w:r>
      <w:r w:rsidR="00061B8F" w:rsidRPr="008C6978">
        <w:rPr>
          <w:rFonts w:ascii="Times New Roman" w:hAnsi="Times New Roman" w:cs="Times New Roman"/>
          <w:sz w:val="16"/>
          <w:szCs w:val="16"/>
        </w:rPr>
        <w:t>Prefeito</w:t>
      </w:r>
      <w:r w:rsidR="00093552">
        <w:rPr>
          <w:rFonts w:ascii="Times New Roman" w:hAnsi="Times New Roman" w:cs="Times New Roman"/>
          <w:sz w:val="16"/>
          <w:szCs w:val="16"/>
        </w:rPr>
        <w:t xml:space="preserve"> Municipal </w:t>
      </w:r>
      <w:r w:rsidR="00D112BF" w:rsidRPr="008C6978">
        <w:rPr>
          <w:rFonts w:ascii="Times New Roman" w:hAnsi="Times New Roman" w:cs="Times New Roman"/>
          <w:sz w:val="16"/>
          <w:szCs w:val="16"/>
        </w:rPr>
        <w:t>de Ponte Alta</w:t>
      </w:r>
      <w:r w:rsidR="00093552">
        <w:rPr>
          <w:rFonts w:ascii="Times New Roman" w:hAnsi="Times New Roman" w:cs="Times New Roman"/>
          <w:sz w:val="16"/>
          <w:szCs w:val="16"/>
        </w:rPr>
        <w:t>.</w:t>
      </w:r>
    </w:p>
    <w:p w14:paraId="69937E4F" w14:textId="77777777" w:rsidR="00466D35" w:rsidRPr="008C6978" w:rsidRDefault="00466D35" w:rsidP="005D1BC7">
      <w:pPr>
        <w:autoSpaceDE w:val="0"/>
        <w:autoSpaceDN w:val="0"/>
        <w:adjustRightInd w:val="0"/>
        <w:spacing w:after="0" w:line="240" w:lineRule="auto"/>
        <w:ind w:right="-2" w:firstLine="851"/>
        <w:jc w:val="center"/>
        <w:rPr>
          <w:rFonts w:ascii="Times New Roman" w:hAnsi="Times New Roman" w:cs="Times New Roman"/>
          <w:sz w:val="16"/>
          <w:szCs w:val="16"/>
        </w:rPr>
      </w:pPr>
    </w:p>
    <w:p w14:paraId="5A618E84" w14:textId="77777777" w:rsidR="00D112BF" w:rsidRPr="005D1BC7" w:rsidRDefault="00D112BF" w:rsidP="005D1BC7">
      <w:pPr>
        <w:autoSpaceDE w:val="0"/>
        <w:autoSpaceDN w:val="0"/>
        <w:adjustRightInd w:val="0"/>
        <w:spacing w:after="0" w:line="240" w:lineRule="auto"/>
        <w:ind w:right="-2" w:firstLine="851"/>
        <w:jc w:val="center"/>
        <w:rPr>
          <w:rFonts w:ascii="Times New Roman" w:hAnsi="Times New Roman" w:cs="Times New Roman"/>
          <w:sz w:val="24"/>
          <w:szCs w:val="24"/>
        </w:rPr>
      </w:pPr>
    </w:p>
    <w:p w14:paraId="6BA5346B" w14:textId="77777777" w:rsidR="00D112BF" w:rsidRPr="005D1BC7" w:rsidRDefault="00D112BF" w:rsidP="005D1BC7">
      <w:pPr>
        <w:autoSpaceDE w:val="0"/>
        <w:autoSpaceDN w:val="0"/>
        <w:adjustRightInd w:val="0"/>
        <w:spacing w:after="0" w:line="240" w:lineRule="auto"/>
        <w:ind w:right="-2"/>
        <w:jc w:val="center"/>
        <w:rPr>
          <w:rFonts w:ascii="Times New Roman" w:hAnsi="Times New Roman" w:cs="Times New Roman"/>
          <w:sz w:val="24"/>
          <w:szCs w:val="24"/>
        </w:rPr>
      </w:pPr>
    </w:p>
    <w:p w14:paraId="3BD8DE3D" w14:textId="77777777" w:rsidR="00B52EB0" w:rsidRPr="005E06A7" w:rsidRDefault="00B52EB0" w:rsidP="005E06A7">
      <w:pPr>
        <w:autoSpaceDE w:val="0"/>
        <w:autoSpaceDN w:val="0"/>
        <w:adjustRightInd w:val="0"/>
        <w:spacing w:after="0" w:line="240" w:lineRule="auto"/>
        <w:ind w:right="3968"/>
        <w:jc w:val="center"/>
        <w:rPr>
          <w:sz w:val="16"/>
          <w:szCs w:val="16"/>
        </w:rPr>
      </w:pPr>
    </w:p>
    <w:sectPr w:rsidR="00B52EB0" w:rsidRPr="005E06A7" w:rsidSect="000E09DC">
      <w:pgSz w:w="11906" w:h="16838"/>
      <w:pgMar w:top="85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FB"/>
    <w:rsid w:val="000500FB"/>
    <w:rsid w:val="00052858"/>
    <w:rsid w:val="00056727"/>
    <w:rsid w:val="00061B8F"/>
    <w:rsid w:val="00093552"/>
    <w:rsid w:val="000C35A0"/>
    <w:rsid w:val="000E09DC"/>
    <w:rsid w:val="00102919"/>
    <w:rsid w:val="00105697"/>
    <w:rsid w:val="0013053B"/>
    <w:rsid w:val="00180648"/>
    <w:rsid w:val="0019429A"/>
    <w:rsid w:val="001D1F17"/>
    <w:rsid w:val="00211E7B"/>
    <w:rsid w:val="002364AD"/>
    <w:rsid w:val="00272EDA"/>
    <w:rsid w:val="00281219"/>
    <w:rsid w:val="00282BCB"/>
    <w:rsid w:val="002A45FC"/>
    <w:rsid w:val="002E10BD"/>
    <w:rsid w:val="002F7EB5"/>
    <w:rsid w:val="00346FC5"/>
    <w:rsid w:val="003A342E"/>
    <w:rsid w:val="003B1D60"/>
    <w:rsid w:val="003C137E"/>
    <w:rsid w:val="003C74EF"/>
    <w:rsid w:val="003D7D0A"/>
    <w:rsid w:val="003E4E73"/>
    <w:rsid w:val="00410DEF"/>
    <w:rsid w:val="00455567"/>
    <w:rsid w:val="00466D35"/>
    <w:rsid w:val="0054554D"/>
    <w:rsid w:val="00590A66"/>
    <w:rsid w:val="0059557B"/>
    <w:rsid w:val="005D1BC7"/>
    <w:rsid w:val="005E06A7"/>
    <w:rsid w:val="005F5365"/>
    <w:rsid w:val="0061608A"/>
    <w:rsid w:val="00624C6F"/>
    <w:rsid w:val="006A5690"/>
    <w:rsid w:val="006C50B9"/>
    <w:rsid w:val="007128B5"/>
    <w:rsid w:val="00716BB3"/>
    <w:rsid w:val="00723577"/>
    <w:rsid w:val="0074759D"/>
    <w:rsid w:val="00760615"/>
    <w:rsid w:val="007A1938"/>
    <w:rsid w:val="007D167F"/>
    <w:rsid w:val="00805723"/>
    <w:rsid w:val="00807D8B"/>
    <w:rsid w:val="00811AF6"/>
    <w:rsid w:val="00832FC6"/>
    <w:rsid w:val="00887173"/>
    <w:rsid w:val="008C6978"/>
    <w:rsid w:val="008F6E45"/>
    <w:rsid w:val="00912E32"/>
    <w:rsid w:val="009153A3"/>
    <w:rsid w:val="00950008"/>
    <w:rsid w:val="009735AD"/>
    <w:rsid w:val="009A5331"/>
    <w:rsid w:val="009A6EE7"/>
    <w:rsid w:val="009B436D"/>
    <w:rsid w:val="00A124BE"/>
    <w:rsid w:val="00A301AD"/>
    <w:rsid w:val="00A810E6"/>
    <w:rsid w:val="00A92439"/>
    <w:rsid w:val="00B03A96"/>
    <w:rsid w:val="00B04B97"/>
    <w:rsid w:val="00B04BDE"/>
    <w:rsid w:val="00B52EB0"/>
    <w:rsid w:val="00B5443E"/>
    <w:rsid w:val="00B7403C"/>
    <w:rsid w:val="00BD152E"/>
    <w:rsid w:val="00C04F8C"/>
    <w:rsid w:val="00C147CE"/>
    <w:rsid w:val="00C252DF"/>
    <w:rsid w:val="00C25913"/>
    <w:rsid w:val="00C3336D"/>
    <w:rsid w:val="00C61B64"/>
    <w:rsid w:val="00C96B42"/>
    <w:rsid w:val="00CD69EC"/>
    <w:rsid w:val="00CE2B42"/>
    <w:rsid w:val="00CE4B28"/>
    <w:rsid w:val="00D112BF"/>
    <w:rsid w:val="00D4507A"/>
    <w:rsid w:val="00D612FC"/>
    <w:rsid w:val="00D9290E"/>
    <w:rsid w:val="00DC404E"/>
    <w:rsid w:val="00E03B81"/>
    <w:rsid w:val="00E37D63"/>
    <w:rsid w:val="00E90511"/>
    <w:rsid w:val="00EB34D4"/>
    <w:rsid w:val="00EC0F60"/>
    <w:rsid w:val="00EC6E91"/>
    <w:rsid w:val="00EE13EA"/>
    <w:rsid w:val="00EF1136"/>
    <w:rsid w:val="00F21170"/>
    <w:rsid w:val="00FC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14F"/>
  <w15:docId w15:val="{3DFB9781-3D76-4DAF-9A7D-11FDDD7D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55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57B"/>
    <w:rPr>
      <w:rFonts w:ascii="Tahoma" w:hAnsi="Tahoma" w:cs="Tahoma"/>
      <w:sz w:val="16"/>
      <w:szCs w:val="16"/>
    </w:rPr>
  </w:style>
  <w:style w:type="paragraph" w:customStyle="1" w:styleId="WW-Corpodetexto2">
    <w:name w:val="WW-Corpo de texto 2"/>
    <w:basedOn w:val="Normal"/>
    <w:rsid w:val="00061B8F"/>
    <w:pPr>
      <w:spacing w:after="0" w:line="240" w:lineRule="auto"/>
    </w:pPr>
    <w:rPr>
      <w:rFonts w:ascii="Times New Roman" w:eastAsia="Times New Roman" w:hAnsi="Times New Roman" w:cs="Times New Roman"/>
      <w:sz w:val="24"/>
      <w:szCs w:val="20"/>
      <w:lang w:eastAsia="ar-SA"/>
    </w:rPr>
  </w:style>
  <w:style w:type="paragraph" w:styleId="SemEspaamento">
    <w:name w:val="No Spacing"/>
    <w:uiPriority w:val="1"/>
    <w:qFormat/>
    <w:rsid w:val="008C6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zenalda</dc:creator>
  <cp:keywords/>
  <dc:description/>
  <cp:lastModifiedBy>Cliente</cp:lastModifiedBy>
  <cp:revision>14</cp:revision>
  <cp:lastPrinted>2019-07-22T13:56:00Z</cp:lastPrinted>
  <dcterms:created xsi:type="dcterms:W3CDTF">2023-09-12T18:48:00Z</dcterms:created>
  <dcterms:modified xsi:type="dcterms:W3CDTF">2023-09-12T19:43:00Z</dcterms:modified>
</cp:coreProperties>
</file>