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30339E3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DD0BC96" w14:textId="77777777" w:rsidR="007472FF" w:rsidRDefault="007472FF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FE7203" w14:textId="1CB351B7" w:rsidR="007472FF" w:rsidRDefault="007472FF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AVISO DE PUBLICAÇÃO</w:t>
      </w:r>
    </w:p>
    <w:p w14:paraId="72441C91" w14:textId="7C68AA7D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3A08D0ED" w14:textId="6260587E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>ASSUNTO: EDITAL</w:t>
      </w:r>
      <w:r w:rsidR="00950008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7128B5">
        <w:rPr>
          <w:rFonts w:ascii="Times New Roman" w:hAnsi="Times New Roman" w:cs="Times New Roman"/>
          <w:sz w:val="16"/>
          <w:szCs w:val="16"/>
        </w:rPr>
        <w:t>PREGÃO ELETRÔNICO</w:t>
      </w:r>
      <w:r w:rsidR="00F4639E">
        <w:rPr>
          <w:rFonts w:ascii="Times New Roman" w:hAnsi="Times New Roman" w:cs="Times New Roman"/>
          <w:sz w:val="16"/>
          <w:szCs w:val="16"/>
        </w:rPr>
        <w:t xml:space="preserve"> Nº</w:t>
      </w:r>
      <w:r w:rsidR="007128B5">
        <w:rPr>
          <w:rFonts w:ascii="Times New Roman" w:hAnsi="Times New Roman" w:cs="Times New Roman"/>
          <w:sz w:val="16"/>
          <w:szCs w:val="16"/>
        </w:rPr>
        <w:t xml:space="preserve"> 01</w:t>
      </w:r>
      <w:r w:rsidR="007472FF">
        <w:rPr>
          <w:rFonts w:ascii="Times New Roman" w:hAnsi="Times New Roman" w:cs="Times New Roman"/>
          <w:sz w:val="16"/>
          <w:szCs w:val="16"/>
        </w:rPr>
        <w:t>/</w:t>
      </w:r>
      <w:r w:rsidR="007128B5">
        <w:rPr>
          <w:rFonts w:ascii="Times New Roman" w:hAnsi="Times New Roman" w:cs="Times New Roman"/>
          <w:sz w:val="16"/>
          <w:szCs w:val="16"/>
        </w:rPr>
        <w:t>202</w:t>
      </w:r>
      <w:r w:rsidR="006D4BD6">
        <w:rPr>
          <w:rFonts w:ascii="Times New Roman" w:hAnsi="Times New Roman" w:cs="Times New Roman"/>
          <w:sz w:val="16"/>
          <w:szCs w:val="16"/>
        </w:rPr>
        <w:t>3</w:t>
      </w:r>
      <w:r w:rsidR="007128B5">
        <w:rPr>
          <w:rFonts w:ascii="Times New Roman" w:hAnsi="Times New Roman" w:cs="Times New Roman"/>
          <w:sz w:val="16"/>
          <w:szCs w:val="16"/>
        </w:rPr>
        <w:t>, MENOR PREÇO</w:t>
      </w:r>
      <w:r w:rsidR="00F4639E">
        <w:rPr>
          <w:rFonts w:ascii="Times New Roman" w:hAnsi="Times New Roman" w:cs="Times New Roman"/>
          <w:sz w:val="16"/>
          <w:szCs w:val="16"/>
        </w:rPr>
        <w:t xml:space="preserve"> GLOBAL.</w:t>
      </w:r>
    </w:p>
    <w:p w14:paraId="39598D57" w14:textId="3F2AD7A8" w:rsidR="007472FF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licitação na mo</w:t>
      </w:r>
      <w:r w:rsidR="007128B5">
        <w:rPr>
          <w:rFonts w:ascii="Times New Roman" w:hAnsi="Times New Roman" w:cs="Times New Roman"/>
          <w:sz w:val="16"/>
          <w:szCs w:val="16"/>
        </w:rPr>
        <w:t>dalidade Pregão Eletrônico, menor preço</w:t>
      </w:r>
      <w:r w:rsidR="00F4639E">
        <w:rPr>
          <w:rFonts w:ascii="Times New Roman" w:hAnsi="Times New Roman" w:cs="Times New Roman"/>
          <w:sz w:val="16"/>
          <w:szCs w:val="16"/>
        </w:rPr>
        <w:t xml:space="preserve"> global,</w:t>
      </w:r>
      <w:r w:rsidR="007128B5">
        <w:rPr>
          <w:rFonts w:ascii="Times New Roman" w:hAnsi="Times New Roman" w:cs="Times New Roman"/>
          <w:sz w:val="16"/>
          <w:szCs w:val="16"/>
        </w:rPr>
        <w:t xml:space="preserve"> para</w:t>
      </w:r>
      <w:r w:rsidR="007472FF">
        <w:rPr>
          <w:rFonts w:ascii="Times New Roman" w:hAnsi="Times New Roman" w:cs="Times New Roman"/>
          <w:sz w:val="16"/>
          <w:szCs w:val="16"/>
        </w:rPr>
        <w:t xml:space="preserve"> Contratação de empresa especializada para prestação de serviços de Telecomunicações para provimento de Link de Internet Fibra Ótica.</w:t>
      </w:r>
      <w:r w:rsidR="00406769">
        <w:rPr>
          <w:rFonts w:ascii="Times New Roman" w:hAnsi="Times New Roman" w:cs="Times New Roman"/>
          <w:sz w:val="16"/>
          <w:szCs w:val="16"/>
        </w:rPr>
        <w:t>.</w:t>
      </w:r>
      <w:r w:rsidR="002A45FC" w:rsidRPr="008C6978">
        <w:rPr>
          <w:rFonts w:ascii="Times New Roman" w:hAnsi="Times New Roman" w:cs="Times New Roman"/>
          <w:sz w:val="16"/>
          <w:szCs w:val="16"/>
        </w:rPr>
        <w:t>.</w:t>
      </w:r>
      <w:r w:rsidRPr="008C6978">
        <w:rPr>
          <w:rFonts w:ascii="Times New Roman" w:hAnsi="Times New Roman" w:cs="Times New Roman"/>
          <w:sz w:val="16"/>
          <w:szCs w:val="16"/>
        </w:rPr>
        <w:t>O</w:t>
      </w:r>
      <w:r w:rsidR="00406769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PREFEITO do MUNICÍPIO DE PONTE ALTA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</w:t>
      </w:r>
      <w:r w:rsidR="007472FF">
        <w:rPr>
          <w:rFonts w:ascii="Times New Roman" w:hAnsi="Times New Roman" w:cs="Times New Roman"/>
          <w:sz w:val="16"/>
          <w:szCs w:val="16"/>
        </w:rPr>
        <w:t xml:space="preserve"> Art. 21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§ 4º</w:t>
      </w:r>
      <w:r w:rsidR="007472FF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716BB3">
        <w:rPr>
          <w:rFonts w:ascii="Times New Roman" w:hAnsi="Times New Roman" w:cs="Times New Roman"/>
          <w:sz w:val="16"/>
          <w:szCs w:val="16"/>
        </w:rPr>
        <w:t>.</w:t>
      </w:r>
      <w:r w:rsidR="00105697" w:rsidRPr="00406769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1EB7C018" w14:textId="409C0A09" w:rsidR="007472FF" w:rsidRDefault="007472FF" w:rsidP="008C6978">
      <w:pPr>
        <w:pStyle w:val="SemEspaamen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Aonde </w:t>
      </w:r>
      <w:r w:rsidR="00F4639E">
        <w:rPr>
          <w:rFonts w:ascii="Times New Roman" w:hAnsi="Times New Roman" w:cs="Times New Roman"/>
          <w:b/>
          <w:bCs/>
          <w:sz w:val="16"/>
          <w:szCs w:val="16"/>
        </w:rPr>
        <w:t>Lê-se</w:t>
      </w:r>
      <w:r>
        <w:rPr>
          <w:rFonts w:ascii="Times New Roman" w:hAnsi="Times New Roman" w:cs="Times New Roman"/>
          <w:b/>
          <w:bCs/>
          <w:sz w:val="16"/>
          <w:szCs w:val="16"/>
        </w:rPr>
        <w:t>: 9.5 DA QUALIFICAÇÃO TÉCNICA: 9.5.7 Certificado TIER 3 ou ISSO 27.001 ou similar ou autodeclaração conforme modelo do Ane</w:t>
      </w:r>
      <w:r w:rsidR="00F4639E">
        <w:rPr>
          <w:rFonts w:ascii="Times New Roman" w:hAnsi="Times New Roman" w:cs="Times New Roman"/>
          <w:b/>
          <w:bCs/>
          <w:sz w:val="16"/>
          <w:szCs w:val="16"/>
        </w:rPr>
        <w:t>xo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VI.</w:t>
      </w:r>
    </w:p>
    <w:p w14:paraId="63C81696" w14:textId="0C3958CE" w:rsidR="007472FF" w:rsidRDefault="007472FF" w:rsidP="008C6978">
      <w:pPr>
        <w:pStyle w:val="SemEspaamen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Leia-se: </w:t>
      </w:r>
      <w:r w:rsidR="00ED1E1E">
        <w:rPr>
          <w:rFonts w:ascii="Times New Roman" w:hAnsi="Times New Roman" w:cs="Times New Roman"/>
          <w:b/>
          <w:bCs/>
          <w:sz w:val="16"/>
          <w:szCs w:val="16"/>
        </w:rPr>
        <w:t xml:space="preserve">A </w:t>
      </w:r>
      <w:r w:rsidR="00F4639E">
        <w:rPr>
          <w:rFonts w:ascii="Times New Roman" w:hAnsi="Times New Roman" w:cs="Times New Roman"/>
          <w:b/>
          <w:bCs/>
          <w:sz w:val="16"/>
          <w:szCs w:val="16"/>
        </w:rPr>
        <w:t>EXCLUSÃO do Sub. – Item 9.5.7 Certificado TIER 3 ou ISSO 27.001 ou similar ou autodeclaração conforme modelo do Anexo VI.</w:t>
      </w:r>
    </w:p>
    <w:p w14:paraId="5CD8AD9F" w14:textId="069ADB6F" w:rsidR="00406769" w:rsidRDefault="00105697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D1BC7" w:rsidRPr="008C6978">
        <w:rPr>
          <w:rFonts w:ascii="Times New Roman" w:hAnsi="Times New Roman" w:cs="Times New Roman"/>
          <w:sz w:val="16"/>
          <w:szCs w:val="16"/>
        </w:rPr>
        <w:t>,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a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data de abertura da sessão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permanece para o dia </w:t>
      </w:r>
      <w:r w:rsidR="00F4639E">
        <w:rPr>
          <w:rFonts w:ascii="Times New Roman" w:hAnsi="Times New Roman" w:cs="Times New Roman"/>
          <w:sz w:val="16"/>
          <w:szCs w:val="16"/>
        </w:rPr>
        <w:t>30</w:t>
      </w:r>
      <w:r w:rsidR="00272EDA" w:rsidRPr="008C6978">
        <w:rPr>
          <w:rFonts w:ascii="Times New Roman" w:hAnsi="Times New Roman" w:cs="Times New Roman"/>
          <w:sz w:val="16"/>
          <w:szCs w:val="16"/>
        </w:rPr>
        <w:t>/</w:t>
      </w:r>
      <w:r w:rsidR="00F4639E">
        <w:rPr>
          <w:rFonts w:ascii="Times New Roman" w:hAnsi="Times New Roman" w:cs="Times New Roman"/>
          <w:sz w:val="16"/>
          <w:szCs w:val="16"/>
        </w:rPr>
        <w:t>01</w:t>
      </w:r>
      <w:r w:rsidR="00272EDA" w:rsidRPr="008C6978">
        <w:rPr>
          <w:rFonts w:ascii="Times New Roman" w:hAnsi="Times New Roman" w:cs="Times New Roman"/>
          <w:sz w:val="16"/>
          <w:szCs w:val="16"/>
        </w:rPr>
        <w:t>/20</w:t>
      </w:r>
      <w:r w:rsidR="00F21170" w:rsidRPr="008C6978">
        <w:rPr>
          <w:rFonts w:ascii="Times New Roman" w:hAnsi="Times New Roman" w:cs="Times New Roman"/>
          <w:sz w:val="16"/>
          <w:szCs w:val="16"/>
        </w:rPr>
        <w:t>2</w:t>
      </w:r>
      <w:r w:rsidR="00F4639E">
        <w:rPr>
          <w:rFonts w:ascii="Times New Roman" w:hAnsi="Times New Roman" w:cs="Times New Roman"/>
          <w:sz w:val="16"/>
          <w:szCs w:val="16"/>
        </w:rPr>
        <w:t>3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às </w:t>
      </w:r>
      <w:r>
        <w:rPr>
          <w:rFonts w:ascii="Times New Roman" w:hAnsi="Times New Roman" w:cs="Times New Roman"/>
          <w:sz w:val="16"/>
          <w:szCs w:val="16"/>
        </w:rPr>
        <w:t>10h00min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horas.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63C35C" w14:textId="04E971CF" w:rsidR="00805723" w:rsidRDefault="003D7D0A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Ponte Alta, </w:t>
      </w:r>
      <w:r w:rsidR="00F4639E">
        <w:rPr>
          <w:rFonts w:ascii="Times New Roman" w:hAnsi="Times New Roman" w:cs="Times New Roman"/>
          <w:sz w:val="16"/>
          <w:szCs w:val="16"/>
        </w:rPr>
        <w:t>26</w:t>
      </w:r>
      <w:r w:rsidRPr="008C6978">
        <w:rPr>
          <w:rFonts w:ascii="Times New Roman" w:hAnsi="Times New Roman" w:cs="Times New Roman"/>
          <w:sz w:val="16"/>
          <w:szCs w:val="16"/>
        </w:rPr>
        <w:t xml:space="preserve"> de</w:t>
      </w:r>
      <w:r w:rsidR="00F4639E">
        <w:rPr>
          <w:rFonts w:ascii="Times New Roman" w:hAnsi="Times New Roman" w:cs="Times New Roman"/>
          <w:sz w:val="16"/>
          <w:szCs w:val="16"/>
        </w:rPr>
        <w:t xml:space="preserve"> janeiro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</w:t>
      </w:r>
      <w:r w:rsidR="00F4639E">
        <w:rPr>
          <w:rFonts w:ascii="Times New Roman" w:hAnsi="Times New Roman" w:cs="Times New Roman"/>
          <w:sz w:val="16"/>
          <w:szCs w:val="16"/>
        </w:rPr>
        <w:t>3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0ABFBFE9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  <w:r w:rsidR="00F4639E">
        <w:rPr>
          <w:rFonts w:ascii="Times New Roman" w:hAnsi="Times New Roman" w:cs="Times New Roman"/>
          <w:sz w:val="16"/>
          <w:szCs w:val="16"/>
        </w:rPr>
        <w:t>.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500FB"/>
    <w:rsid w:val="00052858"/>
    <w:rsid w:val="00056727"/>
    <w:rsid w:val="00061B8F"/>
    <w:rsid w:val="000C35A0"/>
    <w:rsid w:val="000E09DC"/>
    <w:rsid w:val="00102919"/>
    <w:rsid w:val="00105697"/>
    <w:rsid w:val="0013053B"/>
    <w:rsid w:val="0019429A"/>
    <w:rsid w:val="00211E7B"/>
    <w:rsid w:val="00272EDA"/>
    <w:rsid w:val="00281219"/>
    <w:rsid w:val="00282BCB"/>
    <w:rsid w:val="002A45FC"/>
    <w:rsid w:val="002F7EB5"/>
    <w:rsid w:val="003B1D60"/>
    <w:rsid w:val="003C74EF"/>
    <w:rsid w:val="003D7D0A"/>
    <w:rsid w:val="00406769"/>
    <w:rsid w:val="00455567"/>
    <w:rsid w:val="00466D35"/>
    <w:rsid w:val="0054554D"/>
    <w:rsid w:val="0059557B"/>
    <w:rsid w:val="005D1BC7"/>
    <w:rsid w:val="005E06A7"/>
    <w:rsid w:val="005F5365"/>
    <w:rsid w:val="00624C6F"/>
    <w:rsid w:val="006D4BD6"/>
    <w:rsid w:val="007128B5"/>
    <w:rsid w:val="00716BB3"/>
    <w:rsid w:val="00723577"/>
    <w:rsid w:val="007472FF"/>
    <w:rsid w:val="0074759D"/>
    <w:rsid w:val="007A1938"/>
    <w:rsid w:val="00805723"/>
    <w:rsid w:val="00807D8B"/>
    <w:rsid w:val="00832FC6"/>
    <w:rsid w:val="00887173"/>
    <w:rsid w:val="008C6978"/>
    <w:rsid w:val="00912E32"/>
    <w:rsid w:val="009153A3"/>
    <w:rsid w:val="00950008"/>
    <w:rsid w:val="00A124BE"/>
    <w:rsid w:val="00A301AD"/>
    <w:rsid w:val="00A810E6"/>
    <w:rsid w:val="00A92439"/>
    <w:rsid w:val="00B04B97"/>
    <w:rsid w:val="00B04BDE"/>
    <w:rsid w:val="00B52EB0"/>
    <w:rsid w:val="00B5443E"/>
    <w:rsid w:val="00B7403C"/>
    <w:rsid w:val="00BD152E"/>
    <w:rsid w:val="00C04F8C"/>
    <w:rsid w:val="00C147CE"/>
    <w:rsid w:val="00C252DF"/>
    <w:rsid w:val="00C25913"/>
    <w:rsid w:val="00C3336D"/>
    <w:rsid w:val="00C61B64"/>
    <w:rsid w:val="00C96B42"/>
    <w:rsid w:val="00CD69EC"/>
    <w:rsid w:val="00CE2B42"/>
    <w:rsid w:val="00D112BF"/>
    <w:rsid w:val="00D612FC"/>
    <w:rsid w:val="00D9290E"/>
    <w:rsid w:val="00DC404E"/>
    <w:rsid w:val="00E03B81"/>
    <w:rsid w:val="00E37D63"/>
    <w:rsid w:val="00EC0F60"/>
    <w:rsid w:val="00EC6E91"/>
    <w:rsid w:val="00ED1E1E"/>
    <w:rsid w:val="00EE13EA"/>
    <w:rsid w:val="00EF1136"/>
    <w:rsid w:val="00EF67D5"/>
    <w:rsid w:val="00F21170"/>
    <w:rsid w:val="00F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DD64C6DB-D37D-44EC-8811-8BDD90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Marcos Vinicius Palhano Graf</cp:lastModifiedBy>
  <cp:revision>2</cp:revision>
  <cp:lastPrinted>2019-07-22T13:56:00Z</cp:lastPrinted>
  <dcterms:created xsi:type="dcterms:W3CDTF">2023-01-27T11:27:00Z</dcterms:created>
  <dcterms:modified xsi:type="dcterms:W3CDTF">2023-01-27T11:27:00Z</dcterms:modified>
</cp:coreProperties>
</file>